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92" w:rsidRDefault="00697192" w:rsidP="00697192">
      <w:pPr>
        <w:pStyle w:val="titlek"/>
      </w:pPr>
      <w:r>
        <w:t>Кодекс Республики Беларусь об административных правонарушениях</w:t>
      </w:r>
    </w:p>
    <w:p w:rsidR="00697192" w:rsidRDefault="00697192" w:rsidP="00697192">
      <w:pPr>
        <w:pStyle w:val="newncpi"/>
        <w:ind w:firstLine="0"/>
        <w:jc w:val="center"/>
        <w:rPr>
          <w:rStyle w:val="number"/>
        </w:rPr>
      </w:pPr>
      <w:r>
        <w:rPr>
          <w:rStyle w:val="datepr"/>
        </w:rPr>
        <w:t>21 апреля 2003 г.</w:t>
      </w:r>
      <w:r>
        <w:rPr>
          <w:rStyle w:val="number"/>
        </w:rPr>
        <w:t xml:space="preserve"> № 194-З</w:t>
      </w:r>
      <w:r>
        <w:rPr>
          <w:rStyle w:val="number"/>
        </w:rPr>
        <w:t xml:space="preserve"> </w:t>
      </w:r>
    </w:p>
    <w:p w:rsidR="00697192" w:rsidRDefault="00697192" w:rsidP="00697192">
      <w:pPr>
        <w:pStyle w:val="newncpi"/>
        <w:ind w:firstLine="0"/>
        <w:jc w:val="left"/>
      </w:pPr>
      <w:r>
        <w:rPr>
          <w:rStyle w:val="number"/>
        </w:rPr>
        <w:t>извлечение</w:t>
      </w:r>
    </w:p>
    <w:p w:rsidR="00697192" w:rsidRDefault="00697192" w:rsidP="00697192">
      <w:pPr>
        <w:pStyle w:val="article"/>
      </w:pPr>
      <w:bookmarkStart w:id="0" w:name="_GoBack"/>
      <w:r>
        <w:t xml:space="preserve">Статья 15.47. </w:t>
      </w:r>
      <w:bookmarkEnd w:id="0"/>
      <w:r>
        <w:t>Нарушение правил содержания домашних и (или) хищных животных</w:t>
      </w:r>
    </w:p>
    <w:p w:rsidR="00697192" w:rsidRDefault="00697192" w:rsidP="00697192">
      <w:pPr>
        <w:pStyle w:val="point"/>
      </w:pPr>
      <w:r>
        <w:t>1. Нарушение правил содержания собак, кошек и (или) хищных животных –</w:t>
      </w:r>
    </w:p>
    <w:p w:rsidR="00697192" w:rsidRDefault="00697192" w:rsidP="00697192">
      <w:pPr>
        <w:pStyle w:val="newncpi"/>
      </w:pPr>
      <w:r>
        <w:t>влечет предупреждение или наложение штрафа в размере от одной до пятнадцати базовых величин.</w:t>
      </w:r>
    </w:p>
    <w:p w:rsidR="00697192" w:rsidRDefault="00697192" w:rsidP="00697192">
      <w:pPr>
        <w:pStyle w:val="point"/>
      </w:pPr>
      <w:r>
        <w:t>2. То же нарушение, повлекшее причинение вреда здоровью людей или имуществу, –</w:t>
      </w:r>
    </w:p>
    <w:p w:rsidR="00697192" w:rsidRDefault="00697192" w:rsidP="00697192">
      <w:pPr>
        <w:pStyle w:val="newncpi"/>
      </w:pPr>
      <w:r>
        <w:t>влечет наложение штрафа в размере от десяти до тридцати базовых величин или административный арест.</w:t>
      </w:r>
    </w:p>
    <w:p w:rsidR="002B0190" w:rsidRDefault="002B0190"/>
    <w:sectPr w:rsidR="002B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92"/>
    <w:rsid w:val="001D523F"/>
    <w:rsid w:val="002B0190"/>
    <w:rsid w:val="006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9719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971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971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k">
    <w:name w:val="titlek"/>
    <w:basedOn w:val="a"/>
    <w:rsid w:val="00697192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datepr">
    <w:name w:val="datepr"/>
    <w:basedOn w:val="a0"/>
    <w:rsid w:val="006971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719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9719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971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971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k">
    <w:name w:val="titlek"/>
    <w:basedOn w:val="a"/>
    <w:rsid w:val="00697192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datepr">
    <w:name w:val="datepr"/>
    <w:basedOn w:val="a0"/>
    <w:rsid w:val="006971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9719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445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2020-05-14T05:55:00Z</dcterms:created>
  <dcterms:modified xsi:type="dcterms:W3CDTF">2020-05-14T05:57:00Z</dcterms:modified>
</cp:coreProperties>
</file>