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3887" w:type="dxa"/>
        <w:jc w:val="center"/>
        <w:tblLook w:val="04A0" w:firstRow="1" w:lastRow="0" w:firstColumn="1" w:lastColumn="0" w:noHBand="0" w:noVBand="1"/>
      </w:tblPr>
      <w:tblGrid>
        <w:gridCol w:w="611"/>
        <w:gridCol w:w="2061"/>
        <w:gridCol w:w="1292"/>
        <w:gridCol w:w="709"/>
        <w:gridCol w:w="2977"/>
        <w:gridCol w:w="1701"/>
        <w:gridCol w:w="1134"/>
        <w:gridCol w:w="3402"/>
      </w:tblGrid>
      <w:tr w:rsidR="00996CA3" w14:paraId="798AB3F6" w14:textId="77777777" w:rsidTr="00F828B2">
        <w:trPr>
          <w:jc w:val="center"/>
        </w:trPr>
        <w:tc>
          <w:tcPr>
            <w:tcW w:w="13887" w:type="dxa"/>
            <w:gridSpan w:val="8"/>
          </w:tcPr>
          <w:p w14:paraId="4E359B11" w14:textId="302B4539" w:rsidR="00996CA3" w:rsidRPr="001471B5" w:rsidRDefault="001471B5" w:rsidP="00F828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1B5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="00F828B2">
              <w:rPr>
                <w:rFonts w:ascii="Times New Roman" w:hAnsi="Times New Roman" w:cs="Times New Roman"/>
                <w:b/>
                <w:sz w:val="20"/>
                <w:szCs w:val="20"/>
              </w:rPr>
              <w:t>нформация</w:t>
            </w:r>
            <w:bookmarkStart w:id="0" w:name="_GoBack"/>
            <w:bookmarkEnd w:id="0"/>
            <w:r w:rsidRPr="001471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 проведении повторного аукциона по продаже пустующего жилого дама в г.Осиповичи Могилевской обл. с начальной ценой равной одной базовой величине</w:t>
            </w:r>
          </w:p>
        </w:tc>
      </w:tr>
      <w:tr w:rsidR="00996CA3" w14:paraId="487B871C" w14:textId="77777777" w:rsidTr="00F828B2">
        <w:trPr>
          <w:trHeight w:val="329"/>
          <w:jc w:val="center"/>
        </w:trPr>
        <w:tc>
          <w:tcPr>
            <w:tcW w:w="611" w:type="dxa"/>
            <w:vAlign w:val="center"/>
          </w:tcPr>
          <w:p w14:paraId="5926EDEF" w14:textId="77777777" w:rsidR="00996CA3" w:rsidRPr="00C05909" w:rsidRDefault="00996CA3" w:rsidP="00996CA3">
            <w:pPr>
              <w:pStyle w:val="a4"/>
              <w:spacing w:line="120" w:lineRule="exact"/>
              <w:ind w:firstLine="113"/>
              <w:jc w:val="center"/>
              <w:rPr>
                <w:spacing w:val="-2"/>
                <w:sz w:val="13"/>
                <w:szCs w:val="13"/>
              </w:rPr>
            </w:pPr>
            <w:r w:rsidRPr="00C05909">
              <w:rPr>
                <w:spacing w:val="-2"/>
                <w:sz w:val="13"/>
                <w:szCs w:val="13"/>
              </w:rPr>
              <w:t>№</w:t>
            </w:r>
          </w:p>
          <w:p w14:paraId="4582D68C" w14:textId="77777777" w:rsidR="00996CA3" w:rsidRPr="00C05909" w:rsidRDefault="00996CA3" w:rsidP="00996CA3">
            <w:pPr>
              <w:pStyle w:val="a4"/>
              <w:spacing w:line="120" w:lineRule="exact"/>
              <w:jc w:val="center"/>
              <w:rPr>
                <w:spacing w:val="-2"/>
                <w:sz w:val="13"/>
                <w:szCs w:val="13"/>
              </w:rPr>
            </w:pPr>
            <w:r w:rsidRPr="00C05909">
              <w:rPr>
                <w:spacing w:val="-2"/>
                <w:sz w:val="13"/>
                <w:szCs w:val="13"/>
              </w:rPr>
              <w:t>лота</w:t>
            </w:r>
          </w:p>
        </w:tc>
        <w:tc>
          <w:tcPr>
            <w:tcW w:w="2061" w:type="dxa"/>
            <w:vAlign w:val="center"/>
          </w:tcPr>
          <w:p w14:paraId="476D81D7" w14:textId="5021D855" w:rsidR="00996CA3" w:rsidRPr="0084210C" w:rsidRDefault="00996CA3" w:rsidP="00996CA3">
            <w:pPr>
              <w:pStyle w:val="a4"/>
              <w:spacing w:line="120" w:lineRule="exact"/>
              <w:jc w:val="center"/>
              <w:rPr>
                <w:spacing w:val="-2"/>
                <w:sz w:val="13"/>
                <w:szCs w:val="13"/>
              </w:rPr>
            </w:pPr>
            <w:r>
              <w:rPr>
                <w:spacing w:val="-2"/>
                <w:sz w:val="13"/>
                <w:szCs w:val="13"/>
              </w:rPr>
              <w:t>Наименование объекта</w:t>
            </w:r>
          </w:p>
        </w:tc>
        <w:tc>
          <w:tcPr>
            <w:tcW w:w="1292" w:type="dxa"/>
            <w:vAlign w:val="center"/>
          </w:tcPr>
          <w:p w14:paraId="4F1AEBCC" w14:textId="6B15BB99" w:rsidR="00996CA3" w:rsidRPr="0084210C" w:rsidRDefault="00996CA3" w:rsidP="00996CA3">
            <w:pPr>
              <w:pStyle w:val="a4"/>
              <w:spacing w:line="120" w:lineRule="exact"/>
              <w:jc w:val="center"/>
              <w:rPr>
                <w:spacing w:val="-2"/>
                <w:sz w:val="13"/>
                <w:szCs w:val="13"/>
              </w:rPr>
            </w:pPr>
            <w:r w:rsidRPr="0084210C">
              <w:rPr>
                <w:spacing w:val="-2"/>
                <w:sz w:val="13"/>
                <w:szCs w:val="13"/>
              </w:rPr>
              <w:t>Кадастровый номер</w:t>
            </w:r>
            <w:r>
              <w:rPr>
                <w:spacing w:val="-2"/>
                <w:sz w:val="13"/>
                <w:szCs w:val="13"/>
              </w:rPr>
              <w:t xml:space="preserve"> земельного участка</w:t>
            </w:r>
          </w:p>
        </w:tc>
        <w:tc>
          <w:tcPr>
            <w:tcW w:w="709" w:type="dxa"/>
            <w:vAlign w:val="center"/>
          </w:tcPr>
          <w:p w14:paraId="56D4D104" w14:textId="77777777" w:rsidR="00996CA3" w:rsidRPr="0084210C" w:rsidRDefault="00996CA3" w:rsidP="00996CA3">
            <w:pPr>
              <w:pStyle w:val="a4"/>
              <w:spacing w:line="120" w:lineRule="exact"/>
              <w:jc w:val="center"/>
              <w:rPr>
                <w:spacing w:val="-2"/>
                <w:sz w:val="13"/>
                <w:szCs w:val="13"/>
              </w:rPr>
            </w:pPr>
            <w:r w:rsidRPr="0084210C">
              <w:rPr>
                <w:spacing w:val="-2"/>
                <w:sz w:val="13"/>
                <w:szCs w:val="13"/>
              </w:rPr>
              <w:t>Общая площадь (га)</w:t>
            </w:r>
          </w:p>
        </w:tc>
        <w:tc>
          <w:tcPr>
            <w:tcW w:w="2977" w:type="dxa"/>
            <w:vAlign w:val="center"/>
          </w:tcPr>
          <w:p w14:paraId="3D637379" w14:textId="77777777" w:rsidR="00996CA3" w:rsidRPr="0084210C" w:rsidRDefault="00996CA3" w:rsidP="00996CA3">
            <w:pPr>
              <w:pStyle w:val="a4"/>
              <w:spacing w:line="120" w:lineRule="exact"/>
              <w:jc w:val="center"/>
              <w:rPr>
                <w:spacing w:val="-2"/>
                <w:sz w:val="13"/>
                <w:szCs w:val="13"/>
              </w:rPr>
            </w:pPr>
            <w:r w:rsidRPr="0084210C">
              <w:rPr>
                <w:spacing w:val="-2"/>
                <w:sz w:val="13"/>
                <w:szCs w:val="13"/>
              </w:rPr>
              <w:t>Целевое назначение использования участка</w:t>
            </w:r>
          </w:p>
        </w:tc>
        <w:tc>
          <w:tcPr>
            <w:tcW w:w="1701" w:type="dxa"/>
            <w:vAlign w:val="center"/>
          </w:tcPr>
          <w:p w14:paraId="2B51CDD0" w14:textId="77777777" w:rsidR="00996CA3" w:rsidRPr="0084210C" w:rsidRDefault="00996CA3" w:rsidP="00996CA3">
            <w:pPr>
              <w:pStyle w:val="a4"/>
              <w:spacing w:line="120" w:lineRule="exact"/>
              <w:jc w:val="center"/>
              <w:rPr>
                <w:spacing w:val="-2"/>
                <w:sz w:val="13"/>
                <w:szCs w:val="13"/>
              </w:rPr>
            </w:pPr>
            <w:r w:rsidRPr="0084210C">
              <w:rPr>
                <w:spacing w:val="-2"/>
                <w:sz w:val="13"/>
                <w:szCs w:val="13"/>
              </w:rPr>
              <w:t>Начальная цена предмета аукциона (руб.)</w:t>
            </w:r>
          </w:p>
        </w:tc>
        <w:tc>
          <w:tcPr>
            <w:tcW w:w="1134" w:type="dxa"/>
            <w:vAlign w:val="center"/>
          </w:tcPr>
          <w:p w14:paraId="7C516AC4" w14:textId="77777777" w:rsidR="00996CA3" w:rsidRPr="0084210C" w:rsidRDefault="00996CA3" w:rsidP="00996CA3">
            <w:pPr>
              <w:pStyle w:val="a4"/>
              <w:spacing w:line="120" w:lineRule="exact"/>
              <w:ind w:firstLine="3"/>
              <w:jc w:val="center"/>
              <w:rPr>
                <w:spacing w:val="-2"/>
                <w:sz w:val="13"/>
                <w:szCs w:val="13"/>
              </w:rPr>
            </w:pPr>
            <w:r w:rsidRPr="0084210C">
              <w:rPr>
                <w:spacing w:val="-2"/>
                <w:sz w:val="13"/>
                <w:szCs w:val="13"/>
              </w:rPr>
              <w:t>Сумма задатка (руб.)</w:t>
            </w:r>
          </w:p>
        </w:tc>
        <w:tc>
          <w:tcPr>
            <w:tcW w:w="3402" w:type="dxa"/>
            <w:vAlign w:val="center"/>
          </w:tcPr>
          <w:p w14:paraId="1150167D" w14:textId="2D24EF77" w:rsidR="00996CA3" w:rsidRPr="0084210C" w:rsidRDefault="00996CA3" w:rsidP="00996CA3">
            <w:pPr>
              <w:pStyle w:val="a4"/>
              <w:spacing w:line="120" w:lineRule="exact"/>
              <w:jc w:val="center"/>
              <w:rPr>
                <w:spacing w:val="-2"/>
                <w:sz w:val="13"/>
                <w:szCs w:val="13"/>
              </w:rPr>
            </w:pPr>
            <w:r>
              <w:rPr>
                <w:spacing w:val="-2"/>
                <w:sz w:val="13"/>
                <w:szCs w:val="13"/>
              </w:rPr>
              <w:t xml:space="preserve">Адрес, характеристики пустующего дома, его составные части и принадлежности, степень их износа. </w:t>
            </w:r>
          </w:p>
        </w:tc>
      </w:tr>
      <w:tr w:rsidR="00996CA3" w14:paraId="75518972" w14:textId="77777777" w:rsidTr="00F828B2">
        <w:trPr>
          <w:jc w:val="center"/>
        </w:trPr>
        <w:tc>
          <w:tcPr>
            <w:tcW w:w="611" w:type="dxa"/>
            <w:vAlign w:val="center"/>
          </w:tcPr>
          <w:p w14:paraId="7D63939A" w14:textId="0E2C4A6B" w:rsidR="00996CA3" w:rsidRPr="00E06F7B" w:rsidRDefault="00996CA3" w:rsidP="00996CA3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  <w:lang w:val="en-US"/>
              </w:rPr>
            </w:pPr>
            <w:r>
              <w:rPr>
                <w:spacing w:val="-2"/>
                <w:sz w:val="13"/>
                <w:szCs w:val="13"/>
                <w:lang w:val="en-US"/>
              </w:rPr>
              <w:t>1</w:t>
            </w:r>
          </w:p>
        </w:tc>
        <w:tc>
          <w:tcPr>
            <w:tcW w:w="2061" w:type="dxa"/>
            <w:vAlign w:val="center"/>
          </w:tcPr>
          <w:p w14:paraId="70227347" w14:textId="2382B2BD" w:rsidR="00996CA3" w:rsidRPr="0084210C" w:rsidRDefault="00996CA3" w:rsidP="00996CA3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>
              <w:rPr>
                <w:spacing w:val="-2"/>
                <w:sz w:val="13"/>
                <w:szCs w:val="13"/>
              </w:rPr>
              <w:t xml:space="preserve">Пустующая квартира №1 в жилом доме №7 по </w:t>
            </w:r>
            <w:proofErr w:type="spellStart"/>
            <w:r>
              <w:rPr>
                <w:spacing w:val="-2"/>
                <w:sz w:val="13"/>
                <w:szCs w:val="13"/>
              </w:rPr>
              <w:t>ул.Ватутина</w:t>
            </w:r>
            <w:proofErr w:type="spellEnd"/>
            <w:r>
              <w:rPr>
                <w:spacing w:val="-2"/>
                <w:sz w:val="13"/>
                <w:szCs w:val="13"/>
              </w:rPr>
              <w:t xml:space="preserve"> в г.Осиповичи</w:t>
            </w:r>
          </w:p>
        </w:tc>
        <w:tc>
          <w:tcPr>
            <w:tcW w:w="1292" w:type="dxa"/>
            <w:vAlign w:val="center"/>
          </w:tcPr>
          <w:p w14:paraId="3A509D02" w14:textId="4AC540C8" w:rsidR="00996CA3" w:rsidRPr="0084210C" w:rsidRDefault="00996CA3" w:rsidP="00996CA3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>
              <w:rPr>
                <w:sz w:val="13"/>
                <w:szCs w:val="13"/>
              </w:rPr>
              <w:t>-</w:t>
            </w:r>
          </w:p>
        </w:tc>
        <w:tc>
          <w:tcPr>
            <w:tcW w:w="709" w:type="dxa"/>
            <w:vAlign w:val="center"/>
          </w:tcPr>
          <w:p w14:paraId="41A421C7" w14:textId="78E9F9C2" w:rsidR="00996CA3" w:rsidRPr="0084210C" w:rsidRDefault="00996CA3" w:rsidP="00996CA3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>
              <w:rPr>
                <w:spacing w:val="-2"/>
                <w:sz w:val="13"/>
                <w:szCs w:val="13"/>
              </w:rPr>
              <w:t>-</w:t>
            </w:r>
          </w:p>
        </w:tc>
        <w:tc>
          <w:tcPr>
            <w:tcW w:w="2977" w:type="dxa"/>
            <w:vAlign w:val="center"/>
          </w:tcPr>
          <w:p w14:paraId="50B0B725" w14:textId="1264534C" w:rsidR="00996CA3" w:rsidRPr="0084210C" w:rsidRDefault="00996CA3" w:rsidP="00996CA3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>
              <w:rPr>
                <w:spacing w:val="-2"/>
                <w:sz w:val="13"/>
                <w:szCs w:val="13"/>
              </w:rPr>
              <w:t>-</w:t>
            </w:r>
          </w:p>
        </w:tc>
        <w:tc>
          <w:tcPr>
            <w:tcW w:w="1701" w:type="dxa"/>
            <w:vAlign w:val="center"/>
          </w:tcPr>
          <w:p w14:paraId="266ED6D7" w14:textId="6779350F" w:rsidR="00996CA3" w:rsidRPr="0084210C" w:rsidRDefault="001471B5" w:rsidP="00996CA3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>
              <w:rPr>
                <w:spacing w:val="-2"/>
                <w:sz w:val="13"/>
                <w:szCs w:val="13"/>
              </w:rPr>
              <w:t>32</w:t>
            </w:r>
            <w:r w:rsidR="00996CA3">
              <w:rPr>
                <w:spacing w:val="-2"/>
                <w:sz w:val="13"/>
                <w:szCs w:val="13"/>
              </w:rPr>
              <w:t>,00 руб.</w:t>
            </w:r>
          </w:p>
        </w:tc>
        <w:tc>
          <w:tcPr>
            <w:tcW w:w="1134" w:type="dxa"/>
            <w:vAlign w:val="center"/>
          </w:tcPr>
          <w:p w14:paraId="0534CC21" w14:textId="745046A3" w:rsidR="00996CA3" w:rsidRPr="0084210C" w:rsidRDefault="001471B5" w:rsidP="00996CA3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>
              <w:rPr>
                <w:spacing w:val="-2"/>
                <w:sz w:val="13"/>
                <w:szCs w:val="13"/>
              </w:rPr>
              <w:t>6</w:t>
            </w:r>
            <w:r w:rsidR="00996CA3">
              <w:rPr>
                <w:spacing w:val="-2"/>
                <w:sz w:val="13"/>
                <w:szCs w:val="13"/>
              </w:rPr>
              <w:t>,00</w:t>
            </w:r>
          </w:p>
        </w:tc>
        <w:tc>
          <w:tcPr>
            <w:tcW w:w="3402" w:type="dxa"/>
            <w:vAlign w:val="center"/>
          </w:tcPr>
          <w:p w14:paraId="46EC60FC" w14:textId="15C10748" w:rsidR="00996CA3" w:rsidRPr="000A4063" w:rsidRDefault="00996CA3" w:rsidP="00996CA3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>
              <w:rPr>
                <w:spacing w:val="-2"/>
                <w:sz w:val="13"/>
                <w:szCs w:val="13"/>
              </w:rPr>
              <w:t xml:space="preserve">Могилевская обл., г.Осиповичи, </w:t>
            </w:r>
            <w:proofErr w:type="spellStart"/>
            <w:r>
              <w:rPr>
                <w:spacing w:val="-2"/>
                <w:sz w:val="13"/>
                <w:szCs w:val="13"/>
              </w:rPr>
              <w:t>ул.Ватутина</w:t>
            </w:r>
            <w:proofErr w:type="spellEnd"/>
            <w:r>
              <w:rPr>
                <w:spacing w:val="-2"/>
                <w:sz w:val="13"/>
                <w:szCs w:val="13"/>
              </w:rPr>
              <w:t>, д.7, кв.1, изолированное помещение инвентарный номер 714/</w:t>
            </w:r>
            <w:r>
              <w:rPr>
                <w:spacing w:val="-2"/>
                <w:sz w:val="13"/>
                <w:szCs w:val="13"/>
                <w:lang w:val="en-US"/>
              </w:rPr>
              <w:t>D</w:t>
            </w:r>
            <w:r>
              <w:rPr>
                <w:spacing w:val="-2"/>
                <w:sz w:val="13"/>
                <w:szCs w:val="13"/>
              </w:rPr>
              <w:t>-11446, общая площадь 55,6</w:t>
            </w:r>
            <w:r w:rsidRPr="007F7E8C">
              <w:rPr>
                <w:spacing w:val="-2"/>
                <w:sz w:val="13"/>
                <w:szCs w:val="13"/>
              </w:rPr>
              <w:t xml:space="preserve"> м2</w:t>
            </w:r>
            <w:r>
              <w:rPr>
                <w:spacing w:val="-2"/>
                <w:sz w:val="13"/>
                <w:szCs w:val="13"/>
              </w:rPr>
              <w:t xml:space="preserve">, здание жилого дома одноэтажное беcподвальное, материал стен – кирпич, кровля шиферная, отопление печное, водяное, газоснабжение, степень износа – 70%; </w:t>
            </w:r>
          </w:p>
        </w:tc>
      </w:tr>
      <w:tr w:rsidR="00996CA3" w14:paraId="22A66146" w14:textId="77777777" w:rsidTr="00F828B2">
        <w:trPr>
          <w:jc w:val="center"/>
        </w:trPr>
        <w:tc>
          <w:tcPr>
            <w:tcW w:w="13887" w:type="dxa"/>
            <w:gridSpan w:val="8"/>
          </w:tcPr>
          <w:p w14:paraId="22E0BC59" w14:textId="2EC1EC8B" w:rsidR="00996CA3" w:rsidRPr="00D2697F" w:rsidRDefault="00996CA3" w:rsidP="001471B5">
            <w:pPr>
              <w:rPr>
                <w:rFonts w:ascii="Times New Roman" w:hAnsi="Times New Roman" w:cs="Times New Roman"/>
              </w:rPr>
            </w:pPr>
            <w:r w:rsidRPr="00A97CA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Аукцион состоится </w:t>
            </w:r>
            <w:r w:rsidR="001471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28</w:t>
            </w:r>
            <w:r w:rsidRPr="00A97CA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r w:rsidR="001471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октября</w:t>
            </w:r>
            <w:r w:rsidRPr="00A97CA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2022 г. в 11.00 по адресу: г. Осиповичи, ул. Сумченко, 30, </w:t>
            </w:r>
            <w:proofErr w:type="spellStart"/>
            <w:r w:rsidRPr="00A97CA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каб</w:t>
            </w:r>
            <w:proofErr w:type="spellEnd"/>
            <w:r w:rsidRPr="00A97CA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. №29. Заявки на участие в аукционе принимаются с 8.30 </w:t>
            </w:r>
            <w:r w:rsidR="001471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6</w:t>
            </w:r>
            <w:r w:rsidRPr="00A97CA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.0</w:t>
            </w:r>
            <w:r w:rsidR="001471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9</w:t>
            </w:r>
            <w:r w:rsidRPr="00A97CA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.2022 г. до 16.30. </w:t>
            </w:r>
            <w:r w:rsidR="001471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26.10</w:t>
            </w:r>
            <w:r w:rsidRPr="00A97CA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.2022 г. (перерыв с 13.00 до 14.00; </w:t>
            </w:r>
            <w:proofErr w:type="spellStart"/>
            <w:r w:rsidRPr="00A97CA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вых</w:t>
            </w:r>
            <w:proofErr w:type="spellEnd"/>
            <w:r w:rsidRPr="00A97CA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.: </w:t>
            </w:r>
            <w:proofErr w:type="spellStart"/>
            <w:r w:rsidRPr="00A97CA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суб</w:t>
            </w:r>
            <w:proofErr w:type="spellEnd"/>
            <w:r w:rsidRPr="00A97CA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., вс.) по адресу: г. Осиповичи, ул. Сумченко 33, каб.304. </w:t>
            </w:r>
            <w:r w:rsidRPr="00A97C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Контактные телефоны: (+3752235)66101, +375293999800, +375336075847.</w:t>
            </w:r>
            <w:r w:rsidRPr="00A97CA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Сайты: </w:t>
            </w:r>
            <w:proofErr w:type="spellStart"/>
            <w:r w:rsidRPr="00A97CA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www</w:t>
            </w:r>
            <w:proofErr w:type="spellEnd"/>
            <w:r w:rsidRPr="00A97CA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gki.gov.by, www.mogilev-region.gov </w:t>
            </w:r>
            <w:proofErr w:type="spellStart"/>
            <w:r w:rsidRPr="00A97CA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by</w:t>
            </w:r>
            <w:proofErr w:type="spellEnd"/>
            <w:r w:rsidRPr="00A97CA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, www.osipovichi.gov.by</w:t>
            </w:r>
          </w:p>
        </w:tc>
      </w:tr>
    </w:tbl>
    <w:p w14:paraId="7C0CC254" w14:textId="77777777" w:rsidR="006B72C7" w:rsidRPr="00883E8A" w:rsidRDefault="006B72C7">
      <w:pPr>
        <w:rPr>
          <w:rFonts w:ascii="Times New Roman" w:hAnsi="Times New Roman" w:cs="Times New Roman"/>
        </w:rPr>
      </w:pPr>
    </w:p>
    <w:sectPr w:rsidR="006B72C7" w:rsidRPr="00883E8A" w:rsidSect="00705198">
      <w:pgSz w:w="16838" w:h="11906" w:orient="landscape" w:code="9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A37"/>
    <w:rsid w:val="00054CF3"/>
    <w:rsid w:val="000A4063"/>
    <w:rsid w:val="000C2A4E"/>
    <w:rsid w:val="000E35F5"/>
    <w:rsid w:val="000F3062"/>
    <w:rsid w:val="000F7FE5"/>
    <w:rsid w:val="001236F0"/>
    <w:rsid w:val="001356AA"/>
    <w:rsid w:val="00136A10"/>
    <w:rsid w:val="001471B5"/>
    <w:rsid w:val="001741F6"/>
    <w:rsid w:val="00193C3A"/>
    <w:rsid w:val="001A38C8"/>
    <w:rsid w:val="00212778"/>
    <w:rsid w:val="0021612B"/>
    <w:rsid w:val="002A3E77"/>
    <w:rsid w:val="002B0F37"/>
    <w:rsid w:val="002D7122"/>
    <w:rsid w:val="002E0CD1"/>
    <w:rsid w:val="00301416"/>
    <w:rsid w:val="00315E9C"/>
    <w:rsid w:val="00317804"/>
    <w:rsid w:val="00344FE0"/>
    <w:rsid w:val="00384A7A"/>
    <w:rsid w:val="00393EF3"/>
    <w:rsid w:val="003A1E85"/>
    <w:rsid w:val="003C0910"/>
    <w:rsid w:val="003D701C"/>
    <w:rsid w:val="003E25B2"/>
    <w:rsid w:val="00427787"/>
    <w:rsid w:val="00433D9A"/>
    <w:rsid w:val="004561A0"/>
    <w:rsid w:val="00477379"/>
    <w:rsid w:val="004D3F9E"/>
    <w:rsid w:val="004E42DB"/>
    <w:rsid w:val="004E7CF8"/>
    <w:rsid w:val="00521E5E"/>
    <w:rsid w:val="00595B4D"/>
    <w:rsid w:val="005A09A2"/>
    <w:rsid w:val="006A5E63"/>
    <w:rsid w:val="006B72C7"/>
    <w:rsid w:val="006D29C6"/>
    <w:rsid w:val="006F1B67"/>
    <w:rsid w:val="00705198"/>
    <w:rsid w:val="0070745A"/>
    <w:rsid w:val="00731507"/>
    <w:rsid w:val="00751D05"/>
    <w:rsid w:val="00764BE2"/>
    <w:rsid w:val="007833F8"/>
    <w:rsid w:val="00785FBA"/>
    <w:rsid w:val="007E4317"/>
    <w:rsid w:val="007F7E8C"/>
    <w:rsid w:val="008240D6"/>
    <w:rsid w:val="00836ECA"/>
    <w:rsid w:val="0084210C"/>
    <w:rsid w:val="008447E3"/>
    <w:rsid w:val="00883E8A"/>
    <w:rsid w:val="0089730A"/>
    <w:rsid w:val="008C361F"/>
    <w:rsid w:val="008D5D77"/>
    <w:rsid w:val="00920A37"/>
    <w:rsid w:val="00951388"/>
    <w:rsid w:val="009615D2"/>
    <w:rsid w:val="00996CA3"/>
    <w:rsid w:val="009B4E26"/>
    <w:rsid w:val="00A12CC6"/>
    <w:rsid w:val="00A5551E"/>
    <w:rsid w:val="00AB5FB8"/>
    <w:rsid w:val="00AB6D5B"/>
    <w:rsid w:val="00AC6749"/>
    <w:rsid w:val="00AE0F4C"/>
    <w:rsid w:val="00AE2A82"/>
    <w:rsid w:val="00AE3949"/>
    <w:rsid w:val="00B2188B"/>
    <w:rsid w:val="00B22603"/>
    <w:rsid w:val="00B6061F"/>
    <w:rsid w:val="00B8691B"/>
    <w:rsid w:val="00BA0E57"/>
    <w:rsid w:val="00BB2989"/>
    <w:rsid w:val="00BB6BEF"/>
    <w:rsid w:val="00BB794A"/>
    <w:rsid w:val="00BC3FF2"/>
    <w:rsid w:val="00C05909"/>
    <w:rsid w:val="00C63093"/>
    <w:rsid w:val="00C82467"/>
    <w:rsid w:val="00C842AE"/>
    <w:rsid w:val="00CA7F53"/>
    <w:rsid w:val="00CB0BEF"/>
    <w:rsid w:val="00CF1FC0"/>
    <w:rsid w:val="00D07839"/>
    <w:rsid w:val="00D2697F"/>
    <w:rsid w:val="00D4429D"/>
    <w:rsid w:val="00D80BA1"/>
    <w:rsid w:val="00D81ADC"/>
    <w:rsid w:val="00D95933"/>
    <w:rsid w:val="00DC0441"/>
    <w:rsid w:val="00DC333F"/>
    <w:rsid w:val="00DE0EEF"/>
    <w:rsid w:val="00DE3AFB"/>
    <w:rsid w:val="00E06F7B"/>
    <w:rsid w:val="00E32ED9"/>
    <w:rsid w:val="00E456FF"/>
    <w:rsid w:val="00E46350"/>
    <w:rsid w:val="00E47684"/>
    <w:rsid w:val="00EA16C7"/>
    <w:rsid w:val="00EB7FA9"/>
    <w:rsid w:val="00EC717F"/>
    <w:rsid w:val="00ED331A"/>
    <w:rsid w:val="00F05007"/>
    <w:rsid w:val="00F350EE"/>
    <w:rsid w:val="00F824BB"/>
    <w:rsid w:val="00F828B2"/>
    <w:rsid w:val="00F8322A"/>
    <w:rsid w:val="00FA15E5"/>
    <w:rsid w:val="00FA76E4"/>
    <w:rsid w:val="00FB335F"/>
    <w:rsid w:val="00FD2A45"/>
    <w:rsid w:val="00FE54D9"/>
    <w:rsid w:val="00FF1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173D5"/>
  <w15:chartTrackingRefBased/>
  <w15:docId w15:val="{4DF80821-A5DE-41C0-BAC6-5F0B5B35F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84210C"/>
    <w:pPr>
      <w:keepNext/>
      <w:spacing w:after="0" w:line="240" w:lineRule="auto"/>
      <w:ind w:firstLine="142"/>
      <w:outlineLvl w:val="1"/>
    </w:pPr>
    <w:rPr>
      <w:rFonts w:ascii="Times New Roman" w:eastAsia="Times New Roman" w:hAnsi="Times New Roman" w:cs="Times New Roman"/>
      <w:b/>
      <w:sz w:val="16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3E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8C361F"/>
    <w:pPr>
      <w:spacing w:after="0" w:line="240" w:lineRule="auto"/>
    </w:pPr>
    <w:rPr>
      <w:rFonts w:ascii="Times New Roman" w:eastAsia="Times New Roman" w:hAnsi="Times New Roman" w:cs="Times New Roman"/>
      <w:sz w:val="1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8C361F"/>
    <w:rPr>
      <w:rFonts w:ascii="Times New Roman" w:eastAsia="Times New Roman" w:hAnsi="Times New Roman" w:cs="Times New Roman"/>
      <w:sz w:val="1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4210C"/>
    <w:rPr>
      <w:rFonts w:ascii="Times New Roman" w:eastAsia="Times New Roman" w:hAnsi="Times New Roman" w:cs="Times New Roman"/>
      <w:b/>
      <w:sz w:val="16"/>
      <w:szCs w:val="20"/>
      <w:lang w:val="x-none" w:eastAsia="x-none"/>
    </w:rPr>
  </w:style>
  <w:style w:type="character" w:styleId="a6">
    <w:name w:val="Hyperlink"/>
    <w:rsid w:val="0084210C"/>
    <w:rPr>
      <w:color w:val="0000FF"/>
      <w:u w:val="single"/>
    </w:rPr>
  </w:style>
  <w:style w:type="paragraph" w:customStyle="1" w:styleId="ConsPlusNormal">
    <w:name w:val="ConsPlusNormal"/>
    <w:rsid w:val="00B218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218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Без интервала Знак"/>
    <w:basedOn w:val="a0"/>
    <w:link w:val="a8"/>
    <w:locked/>
    <w:rsid w:val="00B2188B"/>
    <w:rPr>
      <w:rFonts w:ascii="Calibri" w:hAnsi="Calibri"/>
      <w:lang w:eastAsia="ru-RU"/>
    </w:rPr>
  </w:style>
  <w:style w:type="paragraph" w:styleId="a8">
    <w:name w:val="No Spacing"/>
    <w:link w:val="a7"/>
    <w:qFormat/>
    <w:rsid w:val="00B2188B"/>
    <w:pPr>
      <w:spacing w:after="0" w:line="240" w:lineRule="auto"/>
    </w:pPr>
    <w:rPr>
      <w:rFonts w:ascii="Calibri" w:hAnsi="Calibri"/>
      <w:lang w:eastAsia="ru-RU"/>
    </w:rPr>
  </w:style>
  <w:style w:type="character" w:styleId="a9">
    <w:name w:val="annotation reference"/>
    <w:basedOn w:val="a0"/>
    <w:uiPriority w:val="99"/>
    <w:semiHidden/>
    <w:unhideWhenUsed/>
    <w:rsid w:val="00EC717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C717F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EC717F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C717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EC717F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EC71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EC71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CoolerBy</dc:creator>
  <cp:keywords/>
  <dc:description/>
  <cp:lastModifiedBy>CoolerBy</cp:lastModifiedBy>
  <cp:revision>3</cp:revision>
  <cp:lastPrinted>2021-10-13T13:24:00Z</cp:lastPrinted>
  <dcterms:created xsi:type="dcterms:W3CDTF">2022-09-22T09:01:00Z</dcterms:created>
  <dcterms:modified xsi:type="dcterms:W3CDTF">2022-09-22T09:05:00Z</dcterms:modified>
</cp:coreProperties>
</file>