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1BB5" w14:textId="77777777" w:rsidR="0014284C" w:rsidRPr="0014284C" w:rsidRDefault="0014284C" w:rsidP="0014284C">
      <w:pPr>
        <w:shd w:val="clear" w:color="auto" w:fill="FFFFFF"/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14284C">
        <w:rPr>
          <w:rFonts w:eastAsia="Times New Roman"/>
          <w:b/>
          <w:bCs/>
          <w:caps/>
          <w:kern w:val="36"/>
          <w:szCs w:val="30"/>
          <w:lang w:eastAsia="ru-RU"/>
        </w:rPr>
        <w:t>О</w:t>
      </w:r>
      <w:r w:rsidRPr="0014284C">
        <w:rPr>
          <w:rFonts w:eastAsia="Times New Roman"/>
          <w:b/>
          <w:bCs/>
          <w:kern w:val="36"/>
          <w:szCs w:val="30"/>
          <w:lang w:eastAsia="ru-RU"/>
        </w:rPr>
        <w:t>б описании обуви, экспортируемой в Российскую Федерацию</w:t>
      </w:r>
    </w:p>
    <w:p w14:paraId="235CD209" w14:textId="77777777" w:rsidR="0014284C" w:rsidRPr="0014284C" w:rsidRDefault="0014284C" w:rsidP="0014284C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3AF27099" w14:textId="77777777" w:rsidR="0014284C" w:rsidRDefault="0014284C" w:rsidP="0014284C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14284C">
        <w:rPr>
          <w:rFonts w:eastAsia="Times New Roman"/>
          <w:szCs w:val="30"/>
          <w:lang w:eastAsia="ru-RU"/>
        </w:rPr>
        <w:t xml:space="preserve">Министерство по налогам и сборам Республики Беларусь </w:t>
      </w:r>
      <w:hyperlink r:id="rId4" w:history="1">
        <w:r w:rsidRPr="0014284C">
          <w:rPr>
            <w:rStyle w:val="a4"/>
            <w:rFonts w:eastAsia="Times New Roman"/>
            <w:szCs w:val="30"/>
            <w:lang w:eastAsia="ru-RU"/>
          </w:rPr>
          <w:t>обращает внимание</w:t>
        </w:r>
      </w:hyperlink>
      <w:r w:rsidRPr="0014284C">
        <w:rPr>
          <w:rFonts w:eastAsia="Times New Roman"/>
          <w:szCs w:val="30"/>
          <w:lang w:eastAsia="ru-RU"/>
        </w:rPr>
        <w:t xml:space="preserve"> субъектов хозяйствования, осуществляющих маркировку обуви, поставляемой на рынок Российской Федерации, средствами идентификации российского образца, на необходимость ее описания в соответствии с требованиям</w:t>
      </w:r>
      <w:r w:rsidR="008A72AA">
        <w:rPr>
          <w:rFonts w:eastAsia="Times New Roman"/>
          <w:szCs w:val="30"/>
          <w:lang w:eastAsia="ru-RU"/>
        </w:rPr>
        <w:t>и</w:t>
      </w:r>
      <w:r w:rsidRPr="0014284C">
        <w:rPr>
          <w:rFonts w:eastAsia="Times New Roman"/>
          <w:szCs w:val="30"/>
          <w:lang w:eastAsia="ru-RU"/>
        </w:rPr>
        <w:t>, предусмотренными Решением Совета Евразийской экономической комиссии от 08.08.2019 № 72 «О введении маркировки обувных товаров средствами идентификации» (далее – Решение № 72).</w:t>
      </w:r>
    </w:p>
    <w:p w14:paraId="01D66272" w14:textId="77777777" w:rsidR="0014284C" w:rsidRPr="0014284C" w:rsidRDefault="0014284C" w:rsidP="0014284C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188B601F" w14:textId="77777777" w:rsidR="0014284C" w:rsidRPr="0014284C" w:rsidRDefault="0014284C" w:rsidP="0014284C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14284C">
        <w:rPr>
          <w:rFonts w:eastAsia="Times New Roman"/>
          <w:szCs w:val="30"/>
          <w:lang w:eastAsia="ru-RU"/>
        </w:rPr>
        <w:t>Описание обуви, в том числе в целях маркировки средствами идентификации, осуществляется в межведомственной распределенной информационной системе «Банк данных электронных паспортов товаров» (далее – Банк электронных паспортов товаров). В целях выполнения требований, предусмотренных Решением № 72, НИРУП «Межотраслевой научно-практический центр систем идентификации и электронных деловых операций» НАН Беларуси </w:t>
      </w:r>
      <w:r w:rsidRPr="0014284C">
        <w:rPr>
          <w:rFonts w:eastAsia="Times New Roman"/>
          <w:b/>
          <w:bCs/>
          <w:szCs w:val="30"/>
          <w:lang w:eastAsia="ru-RU"/>
        </w:rPr>
        <w:t>введены отдельные формы заявок </w:t>
      </w:r>
      <w:r w:rsidRPr="0014284C">
        <w:rPr>
          <w:rFonts w:eastAsia="Times New Roman"/>
          <w:szCs w:val="30"/>
          <w:lang w:eastAsia="ru-RU"/>
        </w:rPr>
        <w:t>для присвоения глобальных идентификационных номеров товаров и внесения информации в Банк электронных паспортов товаров.</w:t>
      </w:r>
    </w:p>
    <w:p w14:paraId="35F33B4A" w14:textId="77777777" w:rsidR="0014284C" w:rsidRPr="0014284C" w:rsidRDefault="0014284C" w:rsidP="0014284C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14284C">
        <w:rPr>
          <w:rFonts w:eastAsia="Times New Roman"/>
          <w:szCs w:val="30"/>
          <w:lang w:eastAsia="ru-RU"/>
        </w:rPr>
        <w:t>Формы заявок для обувных товаров содержат дополнительные атрибуты, необходимые для информационного обмена с российской системой маркировки товаров.</w:t>
      </w:r>
    </w:p>
    <w:p w14:paraId="4F364EF0" w14:textId="77777777" w:rsidR="0014284C" w:rsidRDefault="0014284C" w:rsidP="0014284C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14284C">
        <w:rPr>
          <w:rFonts w:eastAsia="Times New Roman"/>
          <w:szCs w:val="30"/>
          <w:lang w:eastAsia="ru-RU"/>
        </w:rPr>
        <w:t>Описание обувных товаров по предложенной форме позволит субъектам хозяйствования, получающим российские коды маркировки обувных товаров у оператора системы маркировки обуви РУП «Издательство «</w:t>
      </w:r>
      <w:proofErr w:type="spellStart"/>
      <w:r w:rsidRPr="0014284C">
        <w:rPr>
          <w:rFonts w:eastAsia="Times New Roman"/>
          <w:szCs w:val="30"/>
          <w:lang w:eastAsia="ru-RU"/>
        </w:rPr>
        <w:t>Белбланкавыд</w:t>
      </w:r>
      <w:proofErr w:type="spellEnd"/>
      <w:r w:rsidRPr="0014284C">
        <w:rPr>
          <w:rFonts w:eastAsia="Times New Roman"/>
          <w:szCs w:val="30"/>
          <w:lang w:eastAsia="ru-RU"/>
        </w:rPr>
        <w:t>», </w:t>
      </w:r>
      <w:r w:rsidRPr="0014284C">
        <w:rPr>
          <w:rFonts w:eastAsia="Times New Roman"/>
          <w:b/>
          <w:bCs/>
          <w:szCs w:val="30"/>
          <w:lang w:eastAsia="ru-RU"/>
        </w:rPr>
        <w:t>подавать все необходимые для целей маркировки сведения об обувных товарах однократно</w:t>
      </w:r>
      <w:r w:rsidRPr="0014284C">
        <w:rPr>
          <w:rFonts w:eastAsia="Times New Roman"/>
          <w:szCs w:val="30"/>
          <w:lang w:eastAsia="ru-RU"/>
        </w:rPr>
        <w:t> – на этапе присвоения обувным товарам национальных GTIN или внесения информации о ввозимых товарах с иностранными GTIN.</w:t>
      </w:r>
    </w:p>
    <w:p w14:paraId="717F2AD8" w14:textId="77777777" w:rsidR="0014284C" w:rsidRPr="0014284C" w:rsidRDefault="0014284C" w:rsidP="0014284C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369BA29F" w14:textId="7759A72C" w:rsidR="00A46AA9" w:rsidRDefault="0014284C" w:rsidP="0014284C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14284C">
        <w:rPr>
          <w:rFonts w:eastAsia="Times New Roman"/>
          <w:szCs w:val="30"/>
          <w:lang w:eastAsia="ru-RU"/>
        </w:rPr>
        <w:t>Формы Заявок размещены на сайте Центра систем идентификации (</w:t>
      </w:r>
      <w:hyperlink r:id="rId5" w:history="1">
        <w:r w:rsidRPr="0014284C">
          <w:rPr>
            <w:rFonts w:eastAsia="Times New Roman"/>
            <w:szCs w:val="30"/>
            <w:u w:val="single"/>
            <w:lang w:eastAsia="ru-RU"/>
          </w:rPr>
          <w:t>http://ids.by</w:t>
        </w:r>
      </w:hyperlink>
      <w:r w:rsidRPr="0014284C">
        <w:rPr>
          <w:rFonts w:eastAsia="Times New Roman"/>
          <w:szCs w:val="30"/>
          <w:lang w:eastAsia="ru-RU"/>
        </w:rPr>
        <w:t>) в разделе «</w:t>
      </w:r>
      <w:hyperlink r:id="rId6" w:history="1">
        <w:r w:rsidRPr="0014284C">
          <w:rPr>
            <w:rFonts w:eastAsia="Times New Roman"/>
            <w:szCs w:val="30"/>
            <w:u w:val="single"/>
            <w:lang w:eastAsia="ru-RU"/>
          </w:rPr>
          <w:t>Услуги по присвоению штрихкодов</w:t>
        </w:r>
      </w:hyperlink>
      <w:r w:rsidRPr="0014284C">
        <w:rPr>
          <w:rFonts w:eastAsia="Times New Roman"/>
          <w:szCs w:val="30"/>
          <w:lang w:eastAsia="ru-RU"/>
        </w:rPr>
        <w:t>» и на сайте Банка электронных паспортов товаров </w:t>
      </w:r>
      <w:hyperlink r:id="rId7" w:history="1">
        <w:r w:rsidRPr="0014284C">
          <w:rPr>
            <w:rFonts w:eastAsia="Times New Roman"/>
            <w:szCs w:val="30"/>
            <w:u w:val="single"/>
            <w:lang w:eastAsia="ru-RU"/>
          </w:rPr>
          <w:t>http://epass.by/jsf/Attendance.jsp</w:t>
        </w:r>
      </w:hyperlink>
      <w:r w:rsidRPr="0014284C">
        <w:rPr>
          <w:rFonts w:eastAsia="Times New Roman"/>
          <w:szCs w:val="30"/>
          <w:lang w:eastAsia="ru-RU"/>
        </w:rPr>
        <w:t>.</w:t>
      </w:r>
    </w:p>
    <w:p w14:paraId="456F3FF7" w14:textId="57F5BFAB" w:rsidR="00904739" w:rsidRDefault="00904739" w:rsidP="0014284C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09C6F444" w14:textId="17204CAD" w:rsidR="00904739" w:rsidRDefault="00904739" w:rsidP="00E347C3">
      <w:pPr>
        <w:shd w:val="clear" w:color="auto" w:fill="FFFFFF"/>
        <w:spacing w:line="280" w:lineRule="exact"/>
        <w:jc w:val="right"/>
        <w:rPr>
          <w:rFonts w:eastAsia="Times New Roman"/>
          <w:szCs w:val="30"/>
          <w:lang w:eastAsia="ru-RU"/>
        </w:rPr>
      </w:pPr>
      <w:bookmarkStart w:id="0" w:name="_GoBack"/>
      <w:r>
        <w:rPr>
          <w:rFonts w:eastAsia="Times New Roman"/>
          <w:szCs w:val="30"/>
          <w:lang w:eastAsia="ru-RU"/>
        </w:rPr>
        <w:t xml:space="preserve">Инспекция МНС </w:t>
      </w:r>
    </w:p>
    <w:p w14:paraId="4D2A3894" w14:textId="23795B8B" w:rsidR="00904739" w:rsidRDefault="00904739" w:rsidP="00E347C3">
      <w:pPr>
        <w:shd w:val="clear" w:color="auto" w:fill="FFFFFF"/>
        <w:spacing w:line="280" w:lineRule="exact"/>
        <w:jc w:val="right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Республики Беларусь</w:t>
      </w:r>
    </w:p>
    <w:p w14:paraId="01B9BB04" w14:textId="40D9E5E1" w:rsidR="00904739" w:rsidRPr="0014284C" w:rsidRDefault="00904739" w:rsidP="00E347C3">
      <w:pPr>
        <w:shd w:val="clear" w:color="auto" w:fill="FFFFFF"/>
        <w:spacing w:line="280" w:lineRule="exact"/>
        <w:jc w:val="right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по </w:t>
      </w:r>
      <w:proofErr w:type="spellStart"/>
      <w:r>
        <w:rPr>
          <w:rFonts w:eastAsia="Times New Roman"/>
          <w:szCs w:val="30"/>
          <w:lang w:eastAsia="ru-RU"/>
        </w:rPr>
        <w:t>Осиповичскому</w:t>
      </w:r>
      <w:proofErr w:type="spellEnd"/>
      <w:r>
        <w:rPr>
          <w:rFonts w:eastAsia="Times New Roman"/>
          <w:szCs w:val="30"/>
          <w:lang w:eastAsia="ru-RU"/>
        </w:rPr>
        <w:t xml:space="preserve"> району</w:t>
      </w:r>
      <w:bookmarkEnd w:id="0"/>
    </w:p>
    <w:sectPr w:rsidR="00904739" w:rsidRPr="0014284C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4C"/>
    <w:rsid w:val="0014284C"/>
    <w:rsid w:val="001A0E42"/>
    <w:rsid w:val="00471274"/>
    <w:rsid w:val="008A72AA"/>
    <w:rsid w:val="00904739"/>
    <w:rsid w:val="0094746F"/>
    <w:rsid w:val="00A46AA9"/>
    <w:rsid w:val="00E347C3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50F4"/>
  <w15:chartTrackingRefBased/>
  <w15:docId w15:val="{92468D56-A775-43C1-98DD-588D7B96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84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4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84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14284C"/>
  </w:style>
  <w:style w:type="character" w:styleId="a4">
    <w:name w:val="Hyperlink"/>
    <w:basedOn w:val="a0"/>
    <w:uiPriority w:val="99"/>
    <w:unhideWhenUsed/>
    <w:rsid w:val="0014284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428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2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76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0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pass.by/jsf/Attendance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s.by/index.php?option=com_content&amp;view=article&amp;id=111&amp;Itemid=32" TargetMode="External"/><Relationship Id="rId5" Type="http://schemas.openxmlformats.org/officeDocument/2006/relationships/hyperlink" Target="http://ids.by/" TargetMode="External"/><Relationship Id="rId4" Type="http://schemas.openxmlformats.org/officeDocument/2006/relationships/hyperlink" Target="http://www.nalog.gov.by/ru/news_ministerstva_ru/view/r-ob-opisanii-obuvir-r-eksportiruemoj-v-rossijskuju-federatsijur-3617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Батуро Ольга Михайловна</cp:lastModifiedBy>
  <cp:revision>5</cp:revision>
  <cp:lastPrinted>2020-04-16T09:05:00Z</cp:lastPrinted>
  <dcterms:created xsi:type="dcterms:W3CDTF">2020-04-16T09:02:00Z</dcterms:created>
  <dcterms:modified xsi:type="dcterms:W3CDTF">2020-06-15T14:23:00Z</dcterms:modified>
</cp:coreProperties>
</file>