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2AA6" w14:textId="77777777"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14:paraId="5760F16E"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3D1ADB9B" w14:textId="77777777" w:rsidR="0007219E" w:rsidRPr="00065F6B" w:rsidRDefault="0007219E" w:rsidP="00637AB6">
      <w:pPr>
        <w:spacing w:after="0" w:line="240" w:lineRule="auto"/>
        <w:jc w:val="center"/>
        <w:rPr>
          <w:rFonts w:ascii="Times New Roman" w:hAnsi="Times New Roman"/>
          <w:b/>
          <w:sz w:val="28"/>
          <w:szCs w:val="28"/>
        </w:rPr>
      </w:pPr>
    </w:p>
    <w:p w14:paraId="4A67B08F"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14:paraId="06ED4355"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573CBE23" w14:textId="77777777" w:rsidR="0007219E" w:rsidRPr="00065F6B" w:rsidRDefault="0007219E" w:rsidP="00637AB6">
      <w:pPr>
        <w:spacing w:after="0" w:line="240" w:lineRule="auto"/>
        <w:rPr>
          <w:rFonts w:ascii="Times New Roman" w:hAnsi="Times New Roman"/>
          <w:b/>
          <w:sz w:val="28"/>
          <w:szCs w:val="28"/>
        </w:rPr>
      </w:pPr>
    </w:p>
    <w:p w14:paraId="50572FA3" w14:textId="77777777" w:rsidR="0007219E" w:rsidRPr="00065F6B" w:rsidRDefault="0007219E" w:rsidP="00637AB6">
      <w:pPr>
        <w:spacing w:after="0" w:line="240" w:lineRule="auto"/>
        <w:rPr>
          <w:rFonts w:ascii="Times New Roman" w:hAnsi="Times New Roman"/>
          <w:b/>
          <w:sz w:val="28"/>
          <w:szCs w:val="28"/>
        </w:rPr>
      </w:pPr>
    </w:p>
    <w:p w14:paraId="3BCB61C6" w14:textId="77777777" w:rsidR="0007219E" w:rsidRPr="00065F6B" w:rsidRDefault="0007219E" w:rsidP="00637AB6">
      <w:pPr>
        <w:spacing w:after="0" w:line="240" w:lineRule="auto"/>
        <w:rPr>
          <w:rFonts w:ascii="Times New Roman" w:hAnsi="Times New Roman"/>
          <w:b/>
          <w:sz w:val="28"/>
          <w:szCs w:val="28"/>
        </w:rPr>
      </w:pPr>
    </w:p>
    <w:p w14:paraId="0472AF71" w14:textId="77777777" w:rsidR="0007219E" w:rsidRPr="00065F6B" w:rsidRDefault="0007219E" w:rsidP="00637AB6">
      <w:pPr>
        <w:spacing w:after="0" w:line="240" w:lineRule="auto"/>
        <w:rPr>
          <w:rFonts w:ascii="Times New Roman" w:hAnsi="Times New Roman"/>
          <w:b/>
          <w:sz w:val="28"/>
          <w:szCs w:val="28"/>
        </w:rPr>
      </w:pPr>
    </w:p>
    <w:p w14:paraId="3EC1329B" w14:textId="77777777" w:rsidR="0007219E" w:rsidRPr="00065F6B" w:rsidRDefault="0007219E" w:rsidP="00637AB6">
      <w:pPr>
        <w:spacing w:after="0" w:line="240" w:lineRule="auto"/>
        <w:rPr>
          <w:rFonts w:ascii="Times New Roman" w:hAnsi="Times New Roman"/>
          <w:b/>
          <w:sz w:val="28"/>
          <w:szCs w:val="28"/>
        </w:rPr>
      </w:pPr>
    </w:p>
    <w:p w14:paraId="14BF32C3" w14:textId="77777777" w:rsidR="0007219E" w:rsidRPr="00065F6B" w:rsidRDefault="0007219E" w:rsidP="00637AB6">
      <w:pPr>
        <w:spacing w:after="0" w:line="240" w:lineRule="auto"/>
        <w:rPr>
          <w:rFonts w:ascii="Times New Roman" w:hAnsi="Times New Roman"/>
          <w:b/>
          <w:sz w:val="28"/>
          <w:szCs w:val="28"/>
        </w:rPr>
      </w:pPr>
    </w:p>
    <w:p w14:paraId="060B1D23" w14:textId="77777777" w:rsidR="0007219E" w:rsidRPr="00065F6B" w:rsidRDefault="0007219E" w:rsidP="00637AB6">
      <w:pPr>
        <w:spacing w:after="0" w:line="240" w:lineRule="auto"/>
        <w:rPr>
          <w:rFonts w:ascii="Times New Roman" w:hAnsi="Times New Roman"/>
          <w:b/>
          <w:sz w:val="28"/>
          <w:szCs w:val="28"/>
        </w:rPr>
      </w:pPr>
    </w:p>
    <w:p w14:paraId="73698753" w14:textId="77777777" w:rsidR="0007219E" w:rsidRPr="00065F6B" w:rsidRDefault="0007219E" w:rsidP="00637AB6">
      <w:pPr>
        <w:spacing w:after="0" w:line="240" w:lineRule="auto"/>
        <w:rPr>
          <w:rFonts w:ascii="Times New Roman" w:hAnsi="Times New Roman"/>
          <w:b/>
          <w:sz w:val="28"/>
          <w:szCs w:val="28"/>
        </w:rPr>
      </w:pPr>
    </w:p>
    <w:p w14:paraId="32798386" w14:textId="77777777" w:rsidR="0007219E" w:rsidRPr="00065F6B" w:rsidRDefault="0007219E" w:rsidP="00637AB6">
      <w:pPr>
        <w:spacing w:after="0" w:line="240" w:lineRule="auto"/>
        <w:rPr>
          <w:rFonts w:ascii="Times New Roman" w:hAnsi="Times New Roman"/>
          <w:b/>
          <w:sz w:val="28"/>
          <w:szCs w:val="28"/>
        </w:rPr>
      </w:pPr>
    </w:p>
    <w:p w14:paraId="7AB775A1" w14:textId="77777777" w:rsidR="0007219E" w:rsidRPr="00065F6B" w:rsidRDefault="0007219E" w:rsidP="00637AB6">
      <w:pPr>
        <w:spacing w:after="0" w:line="240" w:lineRule="auto"/>
        <w:rPr>
          <w:rFonts w:ascii="Times New Roman" w:hAnsi="Times New Roman"/>
          <w:b/>
          <w:sz w:val="28"/>
          <w:szCs w:val="28"/>
        </w:rPr>
      </w:pPr>
    </w:p>
    <w:p w14:paraId="6B28AC67" w14:textId="77777777" w:rsidR="003E3CFD" w:rsidRPr="00065F6B" w:rsidRDefault="00DC45BE" w:rsidP="00DC45BE">
      <w:pPr>
        <w:spacing w:after="0" w:line="240" w:lineRule="auto"/>
        <w:jc w:val="center"/>
        <w:rPr>
          <w:rFonts w:ascii="Times New Roman" w:hAnsi="Times New Roman"/>
          <w:b/>
          <w:sz w:val="40"/>
          <w:szCs w:val="40"/>
        </w:rPr>
      </w:pPr>
      <w:r w:rsidRPr="00065F6B">
        <w:rPr>
          <w:rFonts w:ascii="Times New Roman" w:hAnsi="Times New Roman"/>
          <w:b/>
          <w:sz w:val="40"/>
          <w:szCs w:val="40"/>
        </w:rPr>
        <w:t>МОЛОДЕЖЬ – НАСТОЯЩЕЕ И БУДУЩЕЕ НЕЗАВИСИМОЙ БЕЛАРУСИ</w:t>
      </w:r>
    </w:p>
    <w:p w14:paraId="126AE2A2" w14:textId="77777777" w:rsidR="0007219E" w:rsidRPr="00065F6B" w:rsidRDefault="0007219E" w:rsidP="00637AB6">
      <w:pPr>
        <w:spacing w:after="0" w:line="240" w:lineRule="auto"/>
        <w:jc w:val="center"/>
        <w:rPr>
          <w:rFonts w:ascii="Times New Roman" w:hAnsi="Times New Roman"/>
          <w:b/>
          <w:sz w:val="40"/>
          <w:szCs w:val="40"/>
        </w:rPr>
      </w:pPr>
    </w:p>
    <w:p w14:paraId="29851407" w14:textId="77777777" w:rsidR="0007219E" w:rsidRPr="00065F6B" w:rsidRDefault="0007219E" w:rsidP="00637AB6">
      <w:pPr>
        <w:spacing w:after="0" w:line="240" w:lineRule="auto"/>
        <w:jc w:val="center"/>
        <w:rPr>
          <w:rFonts w:ascii="Times New Roman" w:hAnsi="Times New Roman"/>
          <w:b/>
          <w:sz w:val="28"/>
          <w:szCs w:val="28"/>
        </w:rPr>
      </w:pPr>
    </w:p>
    <w:p w14:paraId="715E2CB4"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44E5DF44" w14:textId="77777777" w:rsidR="0007219E" w:rsidRPr="00065F6B" w:rsidRDefault="0007219E" w:rsidP="00637AB6">
      <w:pPr>
        <w:spacing w:after="0" w:line="240" w:lineRule="auto"/>
        <w:rPr>
          <w:rFonts w:ascii="Times New Roman" w:hAnsi="Times New Roman"/>
          <w:b/>
          <w:sz w:val="28"/>
          <w:szCs w:val="28"/>
        </w:rPr>
      </w:pPr>
    </w:p>
    <w:p w14:paraId="41B30081" w14:textId="77777777" w:rsidR="0007219E" w:rsidRPr="00065F6B" w:rsidRDefault="0007219E" w:rsidP="00637AB6">
      <w:pPr>
        <w:spacing w:after="0" w:line="240" w:lineRule="auto"/>
        <w:rPr>
          <w:rFonts w:ascii="Times New Roman" w:hAnsi="Times New Roman"/>
          <w:b/>
          <w:sz w:val="28"/>
          <w:szCs w:val="28"/>
        </w:rPr>
      </w:pPr>
    </w:p>
    <w:p w14:paraId="0B2735AD" w14:textId="77777777" w:rsidR="0007219E" w:rsidRPr="00065F6B" w:rsidRDefault="0007219E" w:rsidP="00637AB6">
      <w:pPr>
        <w:spacing w:after="0" w:line="240" w:lineRule="auto"/>
        <w:rPr>
          <w:rFonts w:ascii="Times New Roman" w:hAnsi="Times New Roman"/>
          <w:b/>
          <w:sz w:val="28"/>
          <w:szCs w:val="28"/>
        </w:rPr>
      </w:pPr>
    </w:p>
    <w:p w14:paraId="7A42D508" w14:textId="77777777" w:rsidR="0007219E" w:rsidRPr="00065F6B" w:rsidRDefault="0007219E" w:rsidP="00637AB6">
      <w:pPr>
        <w:spacing w:after="0" w:line="240" w:lineRule="auto"/>
        <w:rPr>
          <w:rFonts w:ascii="Times New Roman" w:hAnsi="Times New Roman"/>
          <w:b/>
          <w:sz w:val="28"/>
          <w:szCs w:val="28"/>
        </w:rPr>
      </w:pPr>
    </w:p>
    <w:p w14:paraId="70F39408" w14:textId="77777777" w:rsidR="0007219E" w:rsidRPr="00065F6B" w:rsidRDefault="0007219E" w:rsidP="00637AB6">
      <w:pPr>
        <w:spacing w:after="0" w:line="240" w:lineRule="auto"/>
        <w:rPr>
          <w:rFonts w:ascii="Times New Roman" w:hAnsi="Times New Roman"/>
          <w:b/>
          <w:sz w:val="28"/>
          <w:szCs w:val="28"/>
        </w:rPr>
      </w:pPr>
    </w:p>
    <w:p w14:paraId="4B82E81F" w14:textId="77777777" w:rsidR="0007219E" w:rsidRPr="00065F6B" w:rsidRDefault="0007219E" w:rsidP="00637AB6">
      <w:pPr>
        <w:spacing w:after="0" w:line="240" w:lineRule="auto"/>
        <w:rPr>
          <w:rFonts w:ascii="Times New Roman" w:hAnsi="Times New Roman"/>
          <w:b/>
          <w:sz w:val="28"/>
          <w:szCs w:val="28"/>
        </w:rPr>
      </w:pPr>
    </w:p>
    <w:p w14:paraId="780FD8C8" w14:textId="77777777" w:rsidR="0007219E" w:rsidRPr="00065F6B" w:rsidRDefault="0007219E" w:rsidP="00637AB6">
      <w:pPr>
        <w:spacing w:after="0" w:line="240" w:lineRule="auto"/>
        <w:rPr>
          <w:rFonts w:ascii="Times New Roman" w:hAnsi="Times New Roman"/>
          <w:b/>
          <w:sz w:val="28"/>
          <w:szCs w:val="28"/>
        </w:rPr>
      </w:pPr>
    </w:p>
    <w:p w14:paraId="12FC6399" w14:textId="77777777" w:rsidR="0007219E" w:rsidRPr="00065F6B" w:rsidRDefault="0007219E" w:rsidP="00637AB6">
      <w:pPr>
        <w:spacing w:after="0" w:line="240" w:lineRule="auto"/>
        <w:rPr>
          <w:rFonts w:ascii="Times New Roman" w:hAnsi="Times New Roman"/>
          <w:b/>
          <w:sz w:val="28"/>
          <w:szCs w:val="28"/>
        </w:rPr>
      </w:pPr>
    </w:p>
    <w:p w14:paraId="7785B0A2" w14:textId="77777777" w:rsidR="0007219E" w:rsidRPr="00065F6B" w:rsidRDefault="0007219E" w:rsidP="00637AB6">
      <w:pPr>
        <w:spacing w:after="0" w:line="240" w:lineRule="auto"/>
        <w:rPr>
          <w:rFonts w:ascii="Times New Roman" w:hAnsi="Times New Roman"/>
          <w:b/>
          <w:sz w:val="28"/>
          <w:szCs w:val="28"/>
        </w:rPr>
      </w:pPr>
    </w:p>
    <w:p w14:paraId="5ED61EB3" w14:textId="77777777" w:rsidR="0007219E" w:rsidRPr="00065F6B" w:rsidRDefault="0007219E" w:rsidP="00637AB6">
      <w:pPr>
        <w:spacing w:after="0" w:line="240" w:lineRule="auto"/>
        <w:rPr>
          <w:rFonts w:ascii="Times New Roman" w:hAnsi="Times New Roman"/>
          <w:b/>
          <w:sz w:val="28"/>
          <w:szCs w:val="28"/>
        </w:rPr>
      </w:pPr>
    </w:p>
    <w:p w14:paraId="5764AFF0" w14:textId="77777777" w:rsidR="0007219E" w:rsidRPr="00065F6B" w:rsidRDefault="0007219E" w:rsidP="00637AB6">
      <w:pPr>
        <w:spacing w:after="0" w:line="240" w:lineRule="auto"/>
        <w:rPr>
          <w:rFonts w:ascii="Times New Roman" w:hAnsi="Times New Roman"/>
          <w:b/>
          <w:sz w:val="28"/>
          <w:szCs w:val="28"/>
        </w:rPr>
      </w:pPr>
    </w:p>
    <w:p w14:paraId="4CBE6E24" w14:textId="77777777" w:rsidR="00A75E42" w:rsidRPr="00065F6B" w:rsidRDefault="00A75E42" w:rsidP="00637AB6">
      <w:pPr>
        <w:spacing w:after="0" w:line="240" w:lineRule="auto"/>
        <w:rPr>
          <w:rFonts w:ascii="Times New Roman" w:hAnsi="Times New Roman"/>
          <w:b/>
          <w:sz w:val="28"/>
          <w:szCs w:val="28"/>
        </w:rPr>
      </w:pPr>
    </w:p>
    <w:p w14:paraId="409440C2" w14:textId="77777777" w:rsidR="00A75E42" w:rsidRPr="00065F6B" w:rsidRDefault="00A75E42" w:rsidP="00637AB6">
      <w:pPr>
        <w:spacing w:after="0" w:line="240" w:lineRule="auto"/>
        <w:rPr>
          <w:rFonts w:ascii="Times New Roman" w:hAnsi="Times New Roman"/>
          <w:b/>
          <w:sz w:val="28"/>
          <w:szCs w:val="28"/>
        </w:rPr>
      </w:pPr>
    </w:p>
    <w:p w14:paraId="1285189D" w14:textId="77777777" w:rsidR="00A75E42" w:rsidRPr="00065F6B" w:rsidRDefault="00A75E42" w:rsidP="00637AB6">
      <w:pPr>
        <w:spacing w:after="0" w:line="240" w:lineRule="auto"/>
        <w:rPr>
          <w:rFonts w:ascii="Times New Roman" w:hAnsi="Times New Roman"/>
          <w:b/>
          <w:sz w:val="28"/>
          <w:szCs w:val="28"/>
        </w:rPr>
      </w:pPr>
    </w:p>
    <w:p w14:paraId="170DF31D" w14:textId="77777777" w:rsidR="00A75E42" w:rsidRPr="00065F6B" w:rsidRDefault="00A75E42" w:rsidP="00637AB6">
      <w:pPr>
        <w:spacing w:after="0" w:line="240" w:lineRule="auto"/>
        <w:rPr>
          <w:rFonts w:ascii="Times New Roman" w:hAnsi="Times New Roman"/>
          <w:b/>
          <w:sz w:val="28"/>
          <w:szCs w:val="28"/>
        </w:rPr>
      </w:pPr>
    </w:p>
    <w:p w14:paraId="0D345C3B" w14:textId="77777777" w:rsidR="00A75E42" w:rsidRPr="00065F6B" w:rsidRDefault="00A75E42" w:rsidP="00637AB6">
      <w:pPr>
        <w:spacing w:after="0" w:line="240" w:lineRule="auto"/>
        <w:rPr>
          <w:rFonts w:ascii="Times New Roman" w:hAnsi="Times New Roman"/>
          <w:b/>
          <w:sz w:val="28"/>
          <w:szCs w:val="28"/>
        </w:rPr>
      </w:pPr>
    </w:p>
    <w:p w14:paraId="2CC2FBDB" w14:textId="77777777" w:rsidR="00A75E42" w:rsidRPr="00065F6B" w:rsidRDefault="00A75E42" w:rsidP="00637AB6">
      <w:pPr>
        <w:spacing w:after="0" w:line="240" w:lineRule="auto"/>
        <w:rPr>
          <w:rFonts w:ascii="Times New Roman" w:hAnsi="Times New Roman"/>
          <w:b/>
          <w:sz w:val="28"/>
          <w:szCs w:val="28"/>
        </w:rPr>
      </w:pPr>
    </w:p>
    <w:p w14:paraId="4F44D1C8" w14:textId="77777777" w:rsidR="00A75E42" w:rsidRPr="00065F6B" w:rsidRDefault="00A75E42" w:rsidP="00637AB6">
      <w:pPr>
        <w:spacing w:after="0" w:line="240" w:lineRule="auto"/>
        <w:rPr>
          <w:rFonts w:ascii="Times New Roman" w:hAnsi="Times New Roman"/>
          <w:b/>
          <w:sz w:val="28"/>
          <w:szCs w:val="28"/>
        </w:rPr>
      </w:pPr>
    </w:p>
    <w:p w14:paraId="1E30BB9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4E99C388" w14:textId="77777777"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июнь</w:t>
      </w:r>
      <w:r w:rsidR="0007219E" w:rsidRPr="00065F6B">
        <w:rPr>
          <w:rFonts w:ascii="Times New Roman" w:hAnsi="Times New Roman"/>
          <w:b/>
          <w:sz w:val="28"/>
          <w:szCs w:val="28"/>
        </w:rPr>
        <w:t xml:space="preserve"> 2022 г.</w:t>
      </w:r>
    </w:p>
    <w:p w14:paraId="52117935" w14:textId="77777777" w:rsidR="003C4156" w:rsidRPr="00065F6B" w:rsidRDefault="003C4156" w:rsidP="003C4156">
      <w:pPr>
        <w:spacing w:after="0" w:line="240" w:lineRule="auto"/>
        <w:ind w:firstLine="709"/>
        <w:jc w:val="right"/>
        <w:rPr>
          <w:rFonts w:ascii="Times New Roman" w:hAnsi="Times New Roman"/>
          <w:i/>
          <w:sz w:val="28"/>
          <w:szCs w:val="28"/>
        </w:rPr>
      </w:pPr>
    </w:p>
    <w:p w14:paraId="0363CB7C" w14:textId="77777777" w:rsidR="003C4156" w:rsidRPr="00065F6B" w:rsidRDefault="003C4156" w:rsidP="003C4156">
      <w:pPr>
        <w:spacing w:after="0" w:line="240" w:lineRule="auto"/>
        <w:ind w:firstLine="709"/>
        <w:jc w:val="right"/>
        <w:rPr>
          <w:rFonts w:ascii="Times New Roman" w:hAnsi="Times New Roman"/>
          <w:i/>
          <w:sz w:val="28"/>
          <w:szCs w:val="28"/>
        </w:rPr>
      </w:pPr>
    </w:p>
    <w:p w14:paraId="268216BC" w14:textId="77777777" w:rsidR="003C4156" w:rsidRPr="00065F6B" w:rsidRDefault="003C4156" w:rsidP="003C4156">
      <w:pPr>
        <w:spacing w:after="0" w:line="240" w:lineRule="auto"/>
        <w:ind w:firstLine="709"/>
        <w:jc w:val="right"/>
        <w:rPr>
          <w:rFonts w:ascii="Times New Roman" w:hAnsi="Times New Roman"/>
          <w:i/>
          <w:sz w:val="28"/>
          <w:szCs w:val="28"/>
        </w:rPr>
      </w:pPr>
    </w:p>
    <w:p w14:paraId="67AEF719" w14:textId="77777777" w:rsidR="003C4156" w:rsidRPr="00065F6B" w:rsidRDefault="003C4156" w:rsidP="003C4156">
      <w:pPr>
        <w:spacing w:after="0" w:line="240" w:lineRule="auto"/>
        <w:ind w:firstLine="709"/>
        <w:jc w:val="right"/>
        <w:rPr>
          <w:rFonts w:ascii="Times New Roman" w:hAnsi="Times New Roman"/>
          <w:i/>
          <w:sz w:val="28"/>
          <w:szCs w:val="28"/>
        </w:rPr>
      </w:pPr>
    </w:p>
    <w:p w14:paraId="63BA17DA" w14:textId="77777777"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14:paraId="7532033F" w14:textId="77777777" w:rsidR="00065F6B" w:rsidRPr="00065F6B" w:rsidRDefault="00065F6B" w:rsidP="00065F6B">
      <w:pPr>
        <w:autoSpaceDE w:val="0"/>
        <w:autoSpaceDN w:val="0"/>
        <w:adjustRightInd w:val="0"/>
        <w:spacing w:after="0" w:line="240" w:lineRule="auto"/>
        <w:jc w:val="center"/>
        <w:rPr>
          <w:rFonts w:ascii="Times New Roman" w:hAnsi="Times New Roman"/>
          <w:i/>
          <w:color w:val="000000" w:themeColor="text1"/>
          <w:sz w:val="30"/>
          <w:szCs w:val="30"/>
        </w:rPr>
      </w:pPr>
    </w:p>
    <w:p w14:paraId="1AB38E29" w14:textId="77777777" w:rsidR="00065F6B" w:rsidRPr="00065F6B" w:rsidRDefault="00065F6B" w:rsidP="00065F6B">
      <w:pPr>
        <w:spacing w:after="0" w:line="240" w:lineRule="auto"/>
        <w:ind w:firstLine="709"/>
        <w:jc w:val="both"/>
        <w:rPr>
          <w:rFonts w:ascii="Times New Roman" w:hAnsi="Times New Roman"/>
          <w:sz w:val="30"/>
          <w:szCs w:val="30"/>
        </w:rPr>
      </w:pPr>
    </w:p>
    <w:p w14:paraId="7561818D" w14:textId="77777777"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14:paraId="38B3E31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14:paraId="681B3C9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14:paraId="77F18F1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14:paraId="3E2A3703" w14:textId="77777777" w:rsidR="00065F6B" w:rsidRPr="00065F6B" w:rsidRDefault="00065F6B" w:rsidP="00065F6B">
      <w:pPr>
        <w:spacing w:after="0" w:line="240" w:lineRule="auto"/>
        <w:jc w:val="center"/>
        <w:rPr>
          <w:rFonts w:ascii="Times New Roman" w:hAnsi="Times New Roman"/>
          <w:b/>
          <w:sz w:val="30"/>
          <w:szCs w:val="30"/>
        </w:rPr>
      </w:pPr>
    </w:p>
    <w:p w14:paraId="7963B5AB"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14:paraId="013D6839" w14:textId="77777777"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14:paraId="2BD3F301" w14:textId="77777777" w:rsidR="00065F6B" w:rsidRP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14:paraId="7D1E2BDA" w14:textId="77777777" w:rsidR="00065F6B" w:rsidRPr="00065F6B" w:rsidRDefault="00065F6B" w:rsidP="00065F6B">
      <w:pPr>
        <w:spacing w:after="0" w:line="240" w:lineRule="auto"/>
        <w:jc w:val="both"/>
        <w:rPr>
          <w:rFonts w:ascii="Times New Roman" w:hAnsi="Times New Roman"/>
          <w:b/>
          <w:bCs/>
          <w:i/>
          <w:iCs/>
          <w:szCs w:val="28"/>
          <w:shd w:val="clear" w:color="auto" w:fill="FFFFFF"/>
          <w:lang w:eastAsia="ru-RU"/>
        </w:rPr>
      </w:pPr>
      <w:r w:rsidRPr="00065F6B">
        <w:rPr>
          <w:rFonts w:ascii="Times New Roman" w:hAnsi="Times New Roman"/>
          <w:b/>
          <w:bCs/>
          <w:i/>
          <w:iCs/>
          <w:szCs w:val="28"/>
          <w:shd w:val="clear" w:color="auto" w:fill="FFFFFF"/>
          <w:lang w:eastAsia="ru-RU"/>
        </w:rPr>
        <w:t>Справочно.</w:t>
      </w:r>
    </w:p>
    <w:p w14:paraId="09854246" w14:textId="77777777" w:rsidR="00065F6B" w:rsidRPr="00065F6B" w:rsidRDefault="00065F6B" w:rsidP="00065F6B">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14:paraId="584C1ADF" w14:textId="77777777"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14:paraId="7AAFB3A0" w14:textId="77777777" w:rsidR="00065F6B" w:rsidRPr="00065F6B" w:rsidRDefault="00065F6B" w:rsidP="00065F6B">
      <w:pPr>
        <w:spacing w:after="0" w:line="240" w:lineRule="auto"/>
        <w:jc w:val="both"/>
        <w:rPr>
          <w:rFonts w:ascii="Times New Roman" w:hAnsi="Times New Roman"/>
          <w:i/>
          <w:iCs/>
          <w:szCs w:val="30"/>
          <w:shd w:val="clear" w:color="auto" w:fill="FFFFFF"/>
          <w:lang w:eastAsia="ru-RU"/>
        </w:rPr>
      </w:pPr>
      <w:r w:rsidRPr="00065F6B">
        <w:rPr>
          <w:rFonts w:ascii="Times New Roman" w:hAnsi="Times New Roman"/>
          <w:b/>
          <w:i/>
          <w:iCs/>
          <w:szCs w:val="30"/>
          <w:shd w:val="clear" w:color="auto" w:fill="FFFFFF"/>
          <w:lang w:eastAsia="ru-RU"/>
        </w:rPr>
        <w:t>Справочно</w:t>
      </w:r>
      <w:r w:rsidRPr="00065F6B">
        <w:rPr>
          <w:rFonts w:ascii="Times New Roman" w:hAnsi="Times New Roman"/>
          <w:i/>
          <w:iCs/>
          <w:szCs w:val="30"/>
          <w:shd w:val="clear" w:color="auto" w:fill="FFFFFF"/>
          <w:lang w:eastAsia="ru-RU"/>
        </w:rPr>
        <w:t>.</w:t>
      </w:r>
    </w:p>
    <w:p w14:paraId="418B006E" w14:textId="77777777" w:rsidR="00065F6B" w:rsidRPr="00065F6B" w:rsidRDefault="00065F6B" w:rsidP="00065F6B">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14:paraId="0C9C46D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14:paraId="62558502"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14:paraId="05DC89B4" w14:textId="77777777"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14:paraId="789B680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14:paraId="7CF3944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14:paraId="278BAA94" w14:textId="77777777" w:rsidR="00065F6B" w:rsidRDefault="00065F6B" w:rsidP="00065F6B">
      <w:pPr>
        <w:spacing w:after="0" w:line="240" w:lineRule="auto"/>
        <w:jc w:val="center"/>
        <w:rPr>
          <w:rFonts w:ascii="Times New Roman" w:hAnsi="Times New Roman"/>
          <w:b/>
          <w:spacing w:val="-8"/>
          <w:sz w:val="30"/>
          <w:szCs w:val="30"/>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14:paraId="31E901C0" w14:textId="77777777" w:rsidR="00BB35E7" w:rsidRPr="00065F6B" w:rsidRDefault="00BB35E7" w:rsidP="00065F6B">
      <w:pPr>
        <w:spacing w:after="0" w:line="240" w:lineRule="auto"/>
        <w:jc w:val="center"/>
        <w:rPr>
          <w:rFonts w:ascii="Times New Roman" w:hAnsi="Times New Roman"/>
          <w:b/>
          <w:sz w:val="30"/>
          <w:szCs w:val="30"/>
          <w:u w:val="single"/>
        </w:rPr>
      </w:pPr>
    </w:p>
    <w:p w14:paraId="341BBA5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14:paraId="26C7AB5D"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14:paraId="5505E4E0" w14:textId="77777777"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14:paraId="5E2A5A43"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19D5A3F8" w14:textId="77777777"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14:paraId="34001C9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14:paraId="035588E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14:paraId="0370BFD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14:paraId="177B382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14:paraId="6D25DC6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14:paraId="60842F28" w14:textId="77777777"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14:paraId="4A11FB1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14:paraId="2EDB120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lastRenderedPageBreak/>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14:paraId="254F5A81"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14:paraId="704FD709" w14:textId="77777777" w:rsidR="00065F6B" w:rsidRPr="00065F6B" w:rsidRDefault="00065F6B" w:rsidP="00065F6B">
      <w:pPr>
        <w:spacing w:after="0" w:line="240" w:lineRule="auto"/>
        <w:jc w:val="both"/>
        <w:rPr>
          <w:rFonts w:ascii="Times New Roman" w:hAnsi="Times New Roman"/>
          <w:i/>
          <w:szCs w:val="30"/>
        </w:rPr>
      </w:pPr>
      <w:r w:rsidRPr="00065F6B">
        <w:rPr>
          <w:rFonts w:ascii="Times New Roman" w:hAnsi="Times New Roman"/>
          <w:b/>
          <w:i/>
          <w:szCs w:val="30"/>
        </w:rPr>
        <w:t>Справочно</w:t>
      </w:r>
      <w:r w:rsidRPr="00065F6B">
        <w:rPr>
          <w:rFonts w:ascii="Times New Roman" w:hAnsi="Times New Roman"/>
          <w:i/>
          <w:szCs w:val="30"/>
        </w:rPr>
        <w:t>.</w:t>
      </w:r>
    </w:p>
    <w:p w14:paraId="41F95BB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14:paraId="1641826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14:paraId="6A33B4D4"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14:paraId="5CAD10F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14:paraId="766FC4EA"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14:paraId="38E23D45" w14:textId="77777777"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14:paraId="5A554812"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14:paraId="14BAC9BC"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14:paraId="5CD9FA0D"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14:paraId="315AACE0"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14:paraId="7EA6D348"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lastRenderedPageBreak/>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14:paraId="61045D0D" w14:textId="77777777" w:rsidR="00065F6B" w:rsidRPr="00065F6B" w:rsidRDefault="00065F6B" w:rsidP="00065F6B">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14:paraId="7F72AB23"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14:paraId="6D1C61BC"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9" w:history="1">
        <w:r w:rsidRPr="00065F6B">
          <w:rPr>
            <w:rStyle w:val="a6"/>
            <w:rFonts w:ascii="Times New Roman" w:hAnsi="Times New Roman"/>
            <w:i/>
            <w:szCs w:val="28"/>
          </w:rPr>
          <w:t>https://www.mintrud.gov.by/ru/trud-molodezh-ru</w:t>
        </w:r>
      </w:hyperlink>
      <w:r w:rsidRPr="00065F6B">
        <w:rPr>
          <w:rFonts w:ascii="Times New Roman" w:hAnsi="Times New Roman"/>
          <w:i/>
          <w:szCs w:val="28"/>
        </w:rPr>
        <w:t xml:space="preserve">). </w:t>
      </w:r>
    </w:p>
    <w:p w14:paraId="74DE6B98"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r w:rsidRPr="00065F6B">
        <w:rPr>
          <w:rFonts w:ascii="Times New Roman" w:hAnsi="Times New Roman"/>
          <w:b/>
          <w:spacing w:val="-8"/>
          <w:sz w:val="30"/>
          <w:szCs w:val="30"/>
        </w:rPr>
        <w:t>студотрядовского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новый импульс движение получило в 2005 г. благодаря решению Главы государства А.Г.Лукашенко</w:t>
      </w:r>
      <w:r w:rsidRPr="00065F6B">
        <w:rPr>
          <w:rFonts w:ascii="Times New Roman" w:hAnsi="Times New Roman"/>
          <w:spacing w:val="-8"/>
          <w:sz w:val="30"/>
          <w:szCs w:val="30"/>
        </w:rPr>
        <w:t xml:space="preserve"> поддержать возрождение и развитие в стране студенческих отрядов.</w:t>
      </w:r>
    </w:p>
    <w:p w14:paraId="13D2A1A1"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студотрядовское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14:paraId="128F5743" w14:textId="77777777" w:rsidR="00065F6B" w:rsidRPr="00065F6B" w:rsidRDefault="00065F6B" w:rsidP="00065F6B">
      <w:pPr>
        <w:spacing w:after="0" w:line="240" w:lineRule="auto"/>
        <w:jc w:val="both"/>
        <w:rPr>
          <w:rFonts w:ascii="Times New Roman" w:hAnsi="Times New Roman"/>
          <w:b/>
          <w:i/>
          <w:spacing w:val="-8"/>
          <w:sz w:val="30"/>
          <w:szCs w:val="30"/>
        </w:rPr>
      </w:pPr>
      <w:r w:rsidRPr="00065F6B">
        <w:rPr>
          <w:rFonts w:ascii="Times New Roman" w:hAnsi="Times New Roman"/>
          <w:b/>
          <w:i/>
          <w:spacing w:val="-8"/>
          <w:sz w:val="30"/>
          <w:szCs w:val="30"/>
        </w:rPr>
        <w:t>Справочно.</w:t>
      </w:r>
    </w:p>
    <w:p w14:paraId="20135A8B" w14:textId="77777777" w:rsidR="00065F6B" w:rsidRPr="00065F6B" w:rsidRDefault="00065F6B" w:rsidP="00065F6B">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14:paraId="218538A0" w14:textId="77777777" w:rsidR="00065F6B" w:rsidRDefault="00065F6B" w:rsidP="00065F6B">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14:paraId="52F4E13D" w14:textId="77777777" w:rsidR="00BB35E7" w:rsidRPr="00065F6B" w:rsidRDefault="00BB35E7" w:rsidP="00065F6B">
      <w:pPr>
        <w:spacing w:after="0" w:line="240" w:lineRule="auto"/>
        <w:ind w:left="709" w:firstLine="709"/>
        <w:jc w:val="both"/>
        <w:rPr>
          <w:rFonts w:ascii="Times New Roman" w:hAnsi="Times New Roman"/>
          <w:i/>
          <w:spacing w:val="-8"/>
          <w:szCs w:val="30"/>
        </w:rPr>
      </w:pPr>
    </w:p>
    <w:p w14:paraId="0EDA197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студотрядовского движения.</w:t>
      </w:r>
    </w:p>
    <w:p w14:paraId="600F745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(г.Островец),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14:paraId="4BEF41D0"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студотрядовского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w:t>
      </w:r>
      <w:r w:rsidRPr="00065F6B">
        <w:rPr>
          <w:rFonts w:ascii="Times New Roman" w:hAnsi="Times New Roman"/>
          <w:spacing w:val="-8"/>
          <w:sz w:val="30"/>
          <w:szCs w:val="30"/>
        </w:rPr>
        <w:lastRenderedPageBreak/>
        <w:t xml:space="preserve">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14:paraId="34BCAD58" w14:textId="77777777" w:rsidR="00065F6B" w:rsidRPr="00065F6B" w:rsidRDefault="00065F6B" w:rsidP="00065F6B">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14:paraId="4552C835"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14:paraId="13D77EC9"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14:paraId="4D279D3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14:paraId="03C729A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14:paraId="0A961AB4" w14:textId="77777777"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14:paraId="3B8B2AD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14:paraId="64F7E7A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14:paraId="157DDDB0" w14:textId="77777777"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14:paraId="18AE6662" w14:textId="77777777" w:rsidR="00065F6B" w:rsidRPr="00065F6B" w:rsidRDefault="00065F6B" w:rsidP="00065F6B">
      <w:pPr>
        <w:autoSpaceDE w:val="0"/>
        <w:autoSpaceDN w:val="0"/>
        <w:spacing w:after="0" w:line="240" w:lineRule="auto"/>
        <w:jc w:val="both"/>
        <w:rPr>
          <w:rFonts w:ascii="Times New Roman" w:hAnsi="Times New Roman"/>
          <w:b/>
          <w:i/>
          <w:szCs w:val="28"/>
        </w:rPr>
      </w:pPr>
      <w:r w:rsidRPr="00065F6B">
        <w:rPr>
          <w:rFonts w:ascii="Times New Roman" w:hAnsi="Times New Roman"/>
          <w:b/>
          <w:i/>
          <w:szCs w:val="28"/>
        </w:rPr>
        <w:t>Справочно.</w:t>
      </w:r>
    </w:p>
    <w:p w14:paraId="759A6EFA"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14:paraId="40A0618F"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14:paraId="63CB84C9"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14:paraId="11B20B0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14:paraId="765EF17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14:paraId="3362A38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14:paraId="6A28FD9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lastRenderedPageBreak/>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14:paraId="41963C03" w14:textId="77777777" w:rsidR="00065F6B" w:rsidRPr="00065F6B" w:rsidRDefault="00065F6B" w:rsidP="00065F6B">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14:paraId="3B891FF9"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14:paraId="169C67FB"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14:paraId="094DB778"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14:paraId="05841B5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14:paraId="38187FB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14:paraId="1EE7628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14:paraId="2DBC660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14:paraId="2FA229B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14:paraId="7B26A31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14:paraId="144BE594"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14:paraId="3EB31D08"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lastRenderedPageBreak/>
        <w:t>Гражданское и патриотическое воспитание молодежи</w:t>
      </w:r>
    </w:p>
    <w:p w14:paraId="786D939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14:paraId="1EC335D0"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14:paraId="41F42416"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14:paraId="4E192A52" w14:textId="77777777"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14:paraId="36796CD2" w14:textId="77777777"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Справочно.</w:t>
      </w:r>
    </w:p>
    <w:p w14:paraId="6B5096BE"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14:paraId="0DB3EAC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14:paraId="4A431349" w14:textId="77777777" w:rsidR="00065F6B" w:rsidRDefault="00065F6B" w:rsidP="00065F6B">
      <w:pPr>
        <w:spacing w:after="0" w:line="240" w:lineRule="auto"/>
        <w:ind w:firstLine="709"/>
        <w:jc w:val="both"/>
        <w:rPr>
          <w:rFonts w:ascii="Times New Roman" w:hAnsi="Times New Roman"/>
          <w:spacing w:val="-6"/>
          <w:sz w:val="26"/>
          <w:szCs w:val="26"/>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14:paraId="1771CDBC" w14:textId="77777777" w:rsidR="00BB35E7" w:rsidRPr="00065F6B" w:rsidRDefault="00BB35E7" w:rsidP="00065F6B">
      <w:pPr>
        <w:spacing w:after="0" w:line="240" w:lineRule="auto"/>
        <w:ind w:firstLine="709"/>
        <w:jc w:val="both"/>
        <w:rPr>
          <w:rFonts w:ascii="Times New Roman" w:hAnsi="Times New Roman"/>
          <w:spacing w:val="-6"/>
          <w:sz w:val="30"/>
          <w:szCs w:val="30"/>
        </w:rPr>
      </w:pPr>
    </w:p>
    <w:p w14:paraId="0A47B170" w14:textId="77777777" w:rsid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Активная молодежь – залог независимости и суверенитета Республики Беларусь</w:t>
      </w:r>
    </w:p>
    <w:p w14:paraId="03EE6058" w14:textId="77777777" w:rsidR="00BB35E7" w:rsidRPr="00065F6B" w:rsidRDefault="00BB35E7" w:rsidP="00065F6B">
      <w:pPr>
        <w:spacing w:after="0" w:line="240" w:lineRule="auto"/>
        <w:jc w:val="center"/>
        <w:rPr>
          <w:rFonts w:ascii="Times New Roman" w:hAnsi="Times New Roman"/>
          <w:b/>
          <w:sz w:val="30"/>
          <w:szCs w:val="30"/>
        </w:rPr>
      </w:pPr>
    </w:p>
    <w:p w14:paraId="7B6EC7F6"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14:paraId="63FA23F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14:paraId="0E43E2C1" w14:textId="77777777"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14:paraId="5D5EB5EB" w14:textId="77777777" w:rsidR="00065F6B" w:rsidRPr="00065F6B" w:rsidRDefault="00065F6B" w:rsidP="00065F6B">
      <w:pPr>
        <w:spacing w:after="0" w:line="240" w:lineRule="auto"/>
        <w:jc w:val="both"/>
        <w:rPr>
          <w:rFonts w:ascii="Times New Roman" w:hAnsi="Times New Roman"/>
          <w:b/>
          <w:i/>
          <w:szCs w:val="30"/>
          <w:shd w:val="clear" w:color="auto" w:fill="FFFFFF"/>
          <w:lang w:eastAsia="ru-RU"/>
        </w:rPr>
      </w:pPr>
      <w:r w:rsidRPr="00065F6B">
        <w:rPr>
          <w:rFonts w:ascii="Times New Roman" w:hAnsi="Times New Roman"/>
          <w:b/>
          <w:i/>
          <w:szCs w:val="30"/>
          <w:shd w:val="clear" w:color="auto" w:fill="FFFFFF"/>
          <w:lang w:eastAsia="ru-RU"/>
        </w:rPr>
        <w:t>Справочно.</w:t>
      </w:r>
    </w:p>
    <w:p w14:paraId="1575CDDE" w14:textId="77777777" w:rsidR="00065F6B" w:rsidRPr="00065F6B" w:rsidRDefault="00065F6B" w:rsidP="00065F6B">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14:paraId="63677ACA" w14:textId="77777777" w:rsidR="00065F6B" w:rsidRPr="00065F6B" w:rsidRDefault="00065F6B" w:rsidP="00065F6B">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14:paraId="13DE799E" w14:textId="77777777" w:rsidR="00065F6B" w:rsidRPr="00065F6B" w:rsidRDefault="00065F6B" w:rsidP="00065F6B">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«Мультифаг-С»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14:paraId="58EC5AE5" w14:textId="77777777" w:rsidR="00065F6B" w:rsidRPr="00065F6B" w:rsidRDefault="00065F6B" w:rsidP="00065F6B">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14:paraId="7E67DB6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14:paraId="7158106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14:paraId="5A7AE68F" w14:textId="77777777"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14:paraId="37EBE85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14:paraId="703E57FB" w14:textId="77777777" w:rsidR="00065F6B" w:rsidRPr="00065F6B" w:rsidRDefault="00065F6B" w:rsidP="00065F6B">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r w:rsidRPr="00065F6B">
        <w:rPr>
          <w:rFonts w:ascii="Times New Roman" w:hAnsi="Times New Roman"/>
          <w:b/>
          <w:i/>
          <w:szCs w:val="28"/>
        </w:rPr>
        <w:t>А.Базаровым</w:t>
      </w:r>
      <w:r w:rsidRPr="00065F6B">
        <w:rPr>
          <w:rFonts w:ascii="Times New Roman" w:hAnsi="Times New Roman"/>
          <w:i/>
          <w:szCs w:val="28"/>
        </w:rPr>
        <w:t xml:space="preserve"> из г.Гомель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14:paraId="22C21F5D"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медуниверситета</w:t>
      </w:r>
      <w:r w:rsidRPr="00065F6B">
        <w:rPr>
          <w:rFonts w:ascii="Times New Roman" w:hAnsi="Times New Roman"/>
          <w:b/>
          <w:i/>
          <w:spacing w:val="-8"/>
          <w:szCs w:val="28"/>
        </w:rPr>
        <w:t xml:space="preserve"> А.Глуткиным</w:t>
      </w:r>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14:paraId="0C39EAE9"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r w:rsidRPr="00065F6B">
        <w:rPr>
          <w:rFonts w:ascii="Times New Roman" w:hAnsi="Times New Roman"/>
          <w:b/>
          <w:i/>
          <w:szCs w:val="28"/>
        </w:rPr>
        <w:t>М.Масюченко</w:t>
      </w:r>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14:paraId="24F5A1FF"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w:t>
      </w:r>
      <w:r w:rsidRPr="00065F6B">
        <w:rPr>
          <w:rFonts w:ascii="Times New Roman" w:hAnsi="Times New Roman"/>
          <w:spacing w:val="-4"/>
          <w:sz w:val="30"/>
          <w:szCs w:val="30"/>
        </w:rPr>
        <w:lastRenderedPageBreak/>
        <w:t xml:space="preserve">волонтерской медицинской помощи пациентам. Ребята работали в колл-центрах,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(также принимали звонки в колл-центрах,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14:paraId="7E5473B2"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14:paraId="08E77F7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батутисты В.Гончаров и В.Литвинович – олимпийские чемпионы 2016 г. и 2020 г. соответственно, а также призеры Олимпийских играх–2020 в Токио И.Курочкина и В.Колодинская, М.Кадимагомедов (все – вольная борьба), М.Недосеков (прыжки в высоту), А.Горносько (художественная гимнастика). Серебряные медали зимней Олимпиады в Пекине завоевали биатлонист А.Смольский </w:t>
      </w:r>
      <w:r w:rsidRPr="00065F6B">
        <w:rPr>
          <w:rFonts w:ascii="Times New Roman" w:hAnsi="Times New Roman"/>
          <w:spacing w:val="-4"/>
          <w:sz w:val="30"/>
          <w:szCs w:val="30"/>
        </w:rPr>
        <w:br/>
        <w:t>и представительница лыжной акробатики А.Гуськова.</w:t>
      </w:r>
    </w:p>
    <w:p w14:paraId="3412696D"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14:paraId="416348F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г.Бобруйске, круглогодичный уличный скалодром «Вежа» в г.Бресте, организована работа поисково-спасательного отряда «Феникс» и другие.</w:t>
      </w:r>
    </w:p>
    <w:p w14:paraId="18F35226" w14:textId="77777777"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lastRenderedPageBreak/>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14:paraId="49A33F8A"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14:paraId="16C972C4"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14:paraId="494496AE" w14:textId="77777777"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14:paraId="6755640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14:paraId="51EA6F8D"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14:paraId="29C6515C"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14:paraId="382C07CB"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14:paraId="0C33DAA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14:paraId="3C570AD6" w14:textId="77777777" w:rsidR="00065F6B" w:rsidRPr="00065F6B" w:rsidRDefault="00065F6B" w:rsidP="00065F6B">
      <w:pPr>
        <w:spacing w:after="0" w:line="240" w:lineRule="auto"/>
        <w:jc w:val="both"/>
        <w:rPr>
          <w:rFonts w:ascii="Times New Roman" w:hAnsi="Times New Roman"/>
          <w:b/>
          <w:i/>
          <w:spacing w:val="-6"/>
          <w:szCs w:val="30"/>
        </w:rPr>
      </w:pPr>
      <w:r w:rsidRPr="00065F6B">
        <w:rPr>
          <w:rFonts w:ascii="Times New Roman" w:hAnsi="Times New Roman"/>
          <w:b/>
          <w:i/>
          <w:spacing w:val="-6"/>
          <w:szCs w:val="30"/>
        </w:rPr>
        <w:t xml:space="preserve">Справочно. </w:t>
      </w:r>
    </w:p>
    <w:p w14:paraId="72477DFE" w14:textId="77777777" w:rsidR="00065F6B" w:rsidRPr="00065F6B" w:rsidRDefault="00065F6B" w:rsidP="00065F6B">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14:paraId="3BB979B3"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14:paraId="557EAEC1" w14:textId="77777777" w:rsidR="00065F6B" w:rsidRPr="00065F6B" w:rsidRDefault="00065F6B" w:rsidP="00065F6B">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14:paraId="7802FD1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14:paraId="25B3AF60"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14:paraId="795BB7E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14:paraId="4EAA5A47"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14:paraId="7856355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14:paraId="1E48A1B2" w14:textId="77777777" w:rsidR="00065F6B" w:rsidRPr="00065F6B" w:rsidRDefault="00065F6B" w:rsidP="00065F6B">
      <w:pPr>
        <w:spacing w:after="0" w:line="240" w:lineRule="auto"/>
        <w:jc w:val="center"/>
        <w:rPr>
          <w:rFonts w:ascii="Times New Roman" w:hAnsi="Times New Roman"/>
          <w:b/>
          <w:sz w:val="30"/>
          <w:szCs w:val="30"/>
        </w:rPr>
      </w:pPr>
    </w:p>
    <w:p w14:paraId="636FFCE8"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w:t>
      </w:r>
    </w:p>
    <w:p w14:paraId="5A4648E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14:paraId="556823C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14:paraId="1731834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14:paraId="6186098A"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14:paraId="6E28EFA9"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14:paraId="337F2241" w14:textId="77777777" w:rsidR="00065F6B" w:rsidRPr="00065F6B" w:rsidRDefault="00065F6B" w:rsidP="00065F6B">
      <w:pPr>
        <w:spacing w:after="0" w:line="240" w:lineRule="auto"/>
        <w:ind w:firstLine="709"/>
        <w:jc w:val="both"/>
        <w:rPr>
          <w:rFonts w:ascii="Times New Roman" w:hAnsi="Times New Roman"/>
          <w:sz w:val="30"/>
          <w:szCs w:val="30"/>
        </w:rPr>
      </w:pPr>
    </w:p>
    <w:p w14:paraId="2F51D4D5"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715EB236"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БелТА и «СБ. Беларусь сегодня» </w:t>
      </w:r>
    </w:p>
    <w:p w14:paraId="58E7C2B8" w14:textId="77777777" w:rsidR="00065F6B" w:rsidRPr="00065F6B" w:rsidRDefault="00065F6B" w:rsidP="00065F6B">
      <w:pPr>
        <w:spacing w:after="0" w:line="240" w:lineRule="auto"/>
        <w:ind w:firstLine="709"/>
        <w:jc w:val="both"/>
        <w:rPr>
          <w:rFonts w:ascii="Times New Roman" w:hAnsi="Times New Roman"/>
          <w:sz w:val="30"/>
          <w:szCs w:val="30"/>
        </w:rPr>
      </w:pPr>
    </w:p>
    <w:p w14:paraId="3E4A5AE4" w14:textId="77777777" w:rsidR="003C4156" w:rsidRPr="00065F6B" w:rsidRDefault="003C4156" w:rsidP="00065F6B">
      <w:pPr>
        <w:spacing w:after="0" w:line="240" w:lineRule="auto"/>
        <w:ind w:firstLine="709"/>
        <w:jc w:val="right"/>
        <w:rPr>
          <w:rFonts w:ascii="Times New Roman" w:hAnsi="Times New Roman"/>
          <w:i/>
          <w:sz w:val="28"/>
          <w:szCs w:val="28"/>
        </w:rPr>
      </w:pPr>
    </w:p>
    <w:p w14:paraId="458DAA61" w14:textId="77777777" w:rsidR="00782F18" w:rsidRPr="00065F6B" w:rsidRDefault="00782F18" w:rsidP="00065F6B">
      <w:pPr>
        <w:spacing w:after="0" w:line="240" w:lineRule="auto"/>
        <w:ind w:firstLine="709"/>
        <w:jc w:val="right"/>
        <w:rPr>
          <w:rFonts w:ascii="Times New Roman" w:hAnsi="Times New Roman"/>
          <w:i/>
          <w:sz w:val="28"/>
          <w:szCs w:val="28"/>
        </w:rPr>
      </w:pPr>
    </w:p>
    <w:p w14:paraId="66CE2500" w14:textId="77777777" w:rsidR="003C4156" w:rsidRPr="00065F6B" w:rsidRDefault="003C4156" w:rsidP="00065F6B">
      <w:pPr>
        <w:spacing w:after="0" w:line="240" w:lineRule="auto"/>
        <w:ind w:firstLine="709"/>
        <w:jc w:val="right"/>
        <w:rPr>
          <w:rFonts w:ascii="Times New Roman" w:hAnsi="Times New Roman"/>
          <w:i/>
          <w:sz w:val="28"/>
          <w:szCs w:val="28"/>
        </w:rPr>
      </w:pPr>
    </w:p>
    <w:p w14:paraId="0D6E6212" w14:textId="77777777" w:rsidR="003C4156" w:rsidRPr="00065F6B" w:rsidRDefault="003C4156" w:rsidP="003C4156">
      <w:pPr>
        <w:spacing w:after="0" w:line="240" w:lineRule="auto"/>
        <w:ind w:firstLine="709"/>
        <w:jc w:val="right"/>
        <w:rPr>
          <w:rFonts w:ascii="Times New Roman" w:hAnsi="Times New Roman"/>
          <w:i/>
          <w:sz w:val="28"/>
          <w:szCs w:val="28"/>
        </w:rPr>
      </w:pPr>
    </w:p>
    <w:p w14:paraId="5EB503AF" w14:textId="77777777" w:rsidR="00782F18" w:rsidRPr="00065F6B" w:rsidRDefault="00782F18"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 </w:t>
      </w:r>
      <w:r w:rsidR="00433A81"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14:paraId="615B44C9" w14:textId="77777777" w:rsidR="00530F71" w:rsidRPr="00065F6B" w:rsidRDefault="00530F71" w:rsidP="00637AB6">
      <w:pPr>
        <w:spacing w:after="0" w:line="240" w:lineRule="auto"/>
        <w:ind w:firstLine="708"/>
        <w:jc w:val="right"/>
        <w:rPr>
          <w:rFonts w:ascii="Times New Roman" w:hAnsi="Times New Roman"/>
          <w:i/>
          <w:iCs/>
          <w:sz w:val="28"/>
          <w:szCs w:val="28"/>
        </w:rPr>
      </w:pPr>
    </w:p>
    <w:p w14:paraId="056AC8A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14:paraId="6CA0B5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14:paraId="6C64270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14:paraId="593AB71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14:paraId="3C90104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14:paraId="7DCD62D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14:paraId="4B558C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14:paraId="2C0C2A3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14:paraId="69BBD9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66815D4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нарушения правил устройства и эксплуатации 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  беспечное отношение к вопросам безопасности.</w:t>
      </w:r>
    </w:p>
    <w:p w14:paraId="0BE412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14:paraId="47AE802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14:paraId="0C76F5D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4AC210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14:paraId="11F624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2AD932D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065F6B">
        <w:rPr>
          <w:rFonts w:ascii="Times New Roman" w:hAnsi="Times New Roman"/>
          <w:bCs/>
          <w:sz w:val="30"/>
          <w:szCs w:val="30"/>
        </w:rPr>
        <w:t xml:space="preserve"> </w:t>
      </w:r>
      <w:r w:rsidRPr="00065F6B">
        <w:rPr>
          <w:rFonts w:ascii="Times New Roman" w:hAnsi="Times New Roman"/>
          <w:bCs/>
          <w:sz w:val="30"/>
          <w:szCs w:val="30"/>
        </w:rPr>
        <w:t>заводского (кустарного) изготовления (скрутки проволоки, «жучки» и др.).</w:t>
      </w:r>
    </w:p>
    <w:p w14:paraId="697F630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14:paraId="5706DAF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3D0BCE6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14:paraId="08FA7C5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14:paraId="0C80180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6 июня в 16-45 спасателям  поступило сообщение о том, что в заливе р. Днепр по улице Шевченко утонул  могилевчанин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1963 г.р.</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Установлено, что в этот день он, отдыхая вместе с друзьями на </w:t>
      </w:r>
      <w:r w:rsidRPr="00065F6B">
        <w:rPr>
          <w:rFonts w:ascii="Times New Roman" w:hAnsi="Times New Roman"/>
          <w:bCs/>
          <w:sz w:val="30"/>
          <w:szCs w:val="30"/>
        </w:rPr>
        <w:lastRenderedPageBreak/>
        <w:t xml:space="preserve">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г.Могилева. </w:t>
      </w:r>
    </w:p>
    <w:p w14:paraId="29268DE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7 июня в 01-35 в ЦОУ Осиповичского РОЧС поступило сообщение об обнаружении утонувшего в реке Свислочь вблизи д.Смык Осиповичского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Осиповичского РОВД. Осиповичский районный отдел СК проводит проверку по факту утопления.</w:t>
      </w:r>
    </w:p>
    <w:p w14:paraId="471E83B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14:paraId="78B041D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1CDBF6E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14:paraId="3D9BF58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14:paraId="23270E5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14:paraId="2C5CFDD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682CE5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14:paraId="6333948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14:paraId="4CD621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4DE0C9A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подплывайте к близко идущим судам, катерам, лодкам, плотам, не ныряйте под них.</w:t>
      </w:r>
    </w:p>
    <w:p w14:paraId="43A5FBB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51B67D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14:paraId="61018DF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14:paraId="13B088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14:paraId="765EACE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14:paraId="291C4DF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14:paraId="3DE80F8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придти на помощь. </w:t>
      </w:r>
    </w:p>
    <w:p w14:paraId="0AA80E6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14:paraId="6C3E2C6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14:paraId="283A968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6AAE9A54" w14:textId="77777777" w:rsidR="00FF1FF9" w:rsidRPr="00065F6B" w:rsidRDefault="00FF1FF9" w:rsidP="00433A81">
      <w:pPr>
        <w:widowControl w:val="0"/>
        <w:tabs>
          <w:tab w:val="left" w:pos="3130"/>
        </w:tabs>
        <w:spacing w:after="0" w:line="240" w:lineRule="auto"/>
        <w:ind w:firstLine="709"/>
        <w:jc w:val="both"/>
        <w:rPr>
          <w:rFonts w:ascii="Times New Roman" w:hAnsi="Times New Roman"/>
          <w:bCs/>
          <w:sz w:val="30"/>
          <w:szCs w:val="30"/>
        </w:rPr>
      </w:pPr>
    </w:p>
    <w:p w14:paraId="4763731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14:paraId="4D4211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 5-литрового баллона 66-летним хозяином произошло воспламенение газовоздушной смеси, в результате которого и начался пожар.  </w:t>
      </w:r>
    </w:p>
    <w:p w14:paraId="7AB532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14:paraId="14701C9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2C05D35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усиление  ветра. </w:t>
      </w:r>
    </w:p>
    <w:p w14:paraId="7689FF41" w14:textId="77777777" w:rsidR="00FF1FF9"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явление, при котором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14:paraId="27125F7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14:paraId="06E5460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24BB4BD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открытой местности</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40582D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14:paraId="11E69B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56F7358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14:paraId="64CE0CC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FCD351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14:paraId="0E7A846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00C974E8" w:rsidRPr="00065F6B">
        <w:rPr>
          <w:rFonts w:ascii="Times New Roman" w:hAnsi="Times New Roman"/>
          <w:bCs/>
          <w:sz w:val="30"/>
          <w:szCs w:val="30"/>
        </w:rPr>
        <w:t>Не будьте равнодушны –</w:t>
      </w:r>
      <w:r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14:paraId="0D3737F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14:paraId="1A6AEDED" w14:textId="77777777" w:rsidR="00EC4143" w:rsidRPr="00065F6B" w:rsidRDefault="00EC4143" w:rsidP="00F94894">
      <w:pPr>
        <w:pStyle w:val="22"/>
        <w:spacing w:line="280" w:lineRule="exact"/>
        <w:ind w:right="0"/>
        <w:jc w:val="right"/>
        <w:rPr>
          <w:bCs/>
          <w:i/>
          <w:szCs w:val="28"/>
        </w:rPr>
      </w:pPr>
    </w:p>
    <w:p w14:paraId="133665DB" w14:textId="77777777" w:rsidR="00C974E8" w:rsidRPr="00065F6B" w:rsidRDefault="00C974E8" w:rsidP="00F94894">
      <w:pPr>
        <w:pStyle w:val="22"/>
        <w:spacing w:line="280" w:lineRule="exact"/>
        <w:ind w:right="0"/>
        <w:jc w:val="right"/>
        <w:rPr>
          <w:bCs/>
          <w:i/>
          <w:szCs w:val="28"/>
        </w:rPr>
      </w:pPr>
    </w:p>
    <w:p w14:paraId="28EE4459" w14:textId="77777777"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57C0D03D" w14:textId="77777777"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14:paraId="1B01A00F" w14:textId="77777777" w:rsidR="00973D7E" w:rsidRPr="00065F6B" w:rsidRDefault="00973D7E" w:rsidP="00F94894">
      <w:pPr>
        <w:spacing w:after="0" w:line="240" w:lineRule="auto"/>
        <w:rPr>
          <w:rFonts w:ascii="Times New Roman" w:hAnsi="Times New Roman"/>
          <w:i/>
          <w:iCs/>
          <w:sz w:val="28"/>
          <w:szCs w:val="28"/>
        </w:rPr>
      </w:pPr>
    </w:p>
    <w:p w14:paraId="28662882" w14:textId="77777777" w:rsidR="006E7D59" w:rsidRPr="00065F6B" w:rsidRDefault="006E7D59" w:rsidP="00F94894">
      <w:pPr>
        <w:spacing w:after="0" w:line="240" w:lineRule="auto"/>
        <w:rPr>
          <w:rFonts w:ascii="Times New Roman" w:hAnsi="Times New Roman"/>
          <w:i/>
          <w:iCs/>
          <w:sz w:val="28"/>
          <w:szCs w:val="28"/>
        </w:rPr>
      </w:pPr>
    </w:p>
    <w:p w14:paraId="722CBA85" w14:textId="77777777" w:rsidR="006E7D59" w:rsidRPr="00065F6B" w:rsidRDefault="006E7D59" w:rsidP="00F94894">
      <w:pPr>
        <w:spacing w:after="0" w:line="240" w:lineRule="auto"/>
        <w:rPr>
          <w:rFonts w:ascii="Times New Roman" w:hAnsi="Times New Roman"/>
          <w:i/>
          <w:iCs/>
          <w:sz w:val="28"/>
          <w:szCs w:val="28"/>
        </w:rPr>
      </w:pPr>
    </w:p>
    <w:p w14:paraId="38FC8278" w14:textId="77777777" w:rsidR="00061DDC" w:rsidRPr="00065F6B" w:rsidRDefault="00061DDC" w:rsidP="00061DDC">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СОБЛЮДЕНИЕ ТРЕБОВАНИЙ ЗАКОНОДАТЕЛЬСТВА ПРИ ОРГАНИЗАЦИИ ДЕЯТЕЛЬНОСТИ СТУДЕНЧЕСКИХ ОТРЯДОВ</w:t>
      </w:r>
    </w:p>
    <w:p w14:paraId="4A25FCB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14:paraId="2E5C475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14:paraId="2529355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14:paraId="38F0EE1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0DEA3F1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14:paraId="6E826C2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14:paraId="1C7C137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w:t>
      </w:r>
      <w:r w:rsidRPr="00065F6B">
        <w:rPr>
          <w:rFonts w:ascii="Times New Roman" w:hAnsi="Times New Roman"/>
          <w:bCs/>
          <w:sz w:val="30"/>
          <w:szCs w:val="30"/>
        </w:rPr>
        <w:lastRenderedPageBreak/>
        <w:t>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14:paraId="5F03D3CF"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30E197A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14:paraId="598380E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14:paraId="24F5610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14:paraId="7498497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14:paraId="1146769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14:paraId="573FCF6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w:t>
      </w:r>
      <w:r w:rsidRPr="00065F6B">
        <w:rPr>
          <w:rFonts w:ascii="Times New Roman" w:hAnsi="Times New Roman"/>
          <w:bCs/>
          <w:sz w:val="30"/>
          <w:szCs w:val="30"/>
        </w:rPr>
        <w:lastRenderedPageBreak/>
        <w:t xml:space="preserve">заключение договора подряда с физическим лицом без каких-либо ограничений при условии, что оно не является недееспособным. </w:t>
      </w:r>
    </w:p>
    <w:p w14:paraId="4605634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14:paraId="57BDD2F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r w:rsidRPr="00065F6B">
        <w:rPr>
          <w:rFonts w:ascii="Times New Roman" w:hAnsi="Times New Roman"/>
          <w:bCs/>
          <w:i/>
          <w:sz w:val="30"/>
          <w:szCs w:val="30"/>
        </w:rPr>
        <w:t>Справочно.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065F6B">
        <w:rPr>
          <w:rFonts w:ascii="Times New Roman" w:hAnsi="Times New Roman"/>
          <w:bCs/>
          <w:sz w:val="30"/>
          <w:szCs w:val="30"/>
        </w:rPr>
        <w:t xml:space="preserve"> </w:t>
      </w:r>
      <w:r w:rsidRPr="00065F6B">
        <w:rPr>
          <w:rFonts w:ascii="Times New Roman" w:hAnsi="Times New Roman"/>
          <w:bCs/>
          <w:i/>
          <w:sz w:val="30"/>
          <w:szCs w:val="30"/>
        </w:rPr>
        <w:t>Сделки могут быть дву- или многосторонними (договоры) и односторонними (статья 154, пункт 1 статьи 155 ГК).</w:t>
      </w:r>
    </w:p>
    <w:p w14:paraId="2852139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14:paraId="6FC71A0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14:paraId="443DFD32"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14:paraId="192736D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14:paraId="106EA6A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r w:rsidRPr="00065F6B">
        <w:rPr>
          <w:rFonts w:ascii="Times New Roman" w:hAnsi="Times New Roman"/>
          <w:bCs/>
          <w:i/>
          <w:sz w:val="30"/>
          <w:szCs w:val="30"/>
        </w:rPr>
        <w:t>Справочно.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14:paraId="7FFB128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w:t>
      </w:r>
      <w:r w:rsidRPr="00065F6B">
        <w:rPr>
          <w:rFonts w:ascii="Times New Roman" w:hAnsi="Times New Roman"/>
          <w:bCs/>
          <w:sz w:val="30"/>
          <w:szCs w:val="30"/>
        </w:rPr>
        <w:lastRenderedPageBreak/>
        <w:t>соответствии с установленным порядком завести (заполнить) на работника трудовую книжку.</w:t>
      </w:r>
    </w:p>
    <w:p w14:paraId="5E02AD0B"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14:paraId="27B55D5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14:paraId="73CA53A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14:paraId="33F81C5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w:t>
      </w:r>
    </w:p>
    <w:p w14:paraId="5063F40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14:paraId="2595496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предотвращения или уменьшения воздействия вредных и (или) опасных производственных факторов, а также для защиты от </w:t>
      </w:r>
      <w:r w:rsidRPr="00065F6B">
        <w:rPr>
          <w:rFonts w:ascii="Times New Roman" w:hAnsi="Times New Roman"/>
          <w:bCs/>
          <w:sz w:val="30"/>
          <w:szCs w:val="30"/>
        </w:rPr>
        <w:lastRenderedPageBreak/>
        <w:t>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6B2E736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065F6B">
        <w:rPr>
          <w:rFonts w:ascii="Times New Roman" w:hAnsi="Times New Roman"/>
          <w:bCs/>
          <w:sz w:val="30"/>
          <w:szCs w:val="30"/>
        </w:rPr>
        <w:t xml:space="preserve">                        </w:t>
      </w:r>
      <w:r w:rsidRPr="00065F6B">
        <w:rPr>
          <w:rFonts w:ascii="Times New Roman" w:hAnsi="Times New Roman"/>
          <w:bCs/>
          <w:sz w:val="30"/>
          <w:szCs w:val="30"/>
        </w:rPr>
        <w:t>заводов-изготовителей.</w:t>
      </w:r>
    </w:p>
    <w:p w14:paraId="700DEE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p>
    <w:p w14:paraId="6187DFDD" w14:textId="77777777" w:rsidR="00433A81" w:rsidRPr="00065F6B" w:rsidRDefault="00433A81" w:rsidP="00433A81">
      <w:pPr>
        <w:spacing w:after="0" w:line="240" w:lineRule="auto"/>
        <w:ind w:firstLine="708"/>
        <w:jc w:val="right"/>
        <w:rPr>
          <w:rFonts w:ascii="Times New Roman" w:hAnsi="Times New Roman"/>
          <w:i/>
          <w:iCs/>
          <w:sz w:val="28"/>
          <w:szCs w:val="28"/>
        </w:rPr>
      </w:pPr>
      <w:r w:rsidRPr="00065F6B">
        <w:rPr>
          <w:rFonts w:ascii="Times New Roman" w:hAnsi="Times New Roman"/>
          <w:i/>
          <w:iCs/>
          <w:sz w:val="28"/>
          <w:szCs w:val="28"/>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14:paraId="34A4119B" w14:textId="77777777" w:rsidR="006E7D59" w:rsidRPr="00065F6B" w:rsidRDefault="006E7D59" w:rsidP="00F94894">
      <w:pPr>
        <w:spacing w:after="0" w:line="240" w:lineRule="auto"/>
        <w:rPr>
          <w:rFonts w:ascii="Times New Roman" w:hAnsi="Times New Roman"/>
          <w:i/>
          <w:iCs/>
          <w:sz w:val="28"/>
          <w:szCs w:val="28"/>
        </w:rPr>
      </w:pPr>
    </w:p>
    <w:p w14:paraId="15442581" w14:textId="77777777" w:rsidR="00A176BC" w:rsidRPr="00065F6B" w:rsidRDefault="00A176BC" w:rsidP="006E7D59">
      <w:pPr>
        <w:spacing w:after="0" w:line="240" w:lineRule="auto"/>
        <w:ind w:left="2832"/>
        <w:jc w:val="right"/>
        <w:rPr>
          <w:rFonts w:ascii="Times New Roman" w:hAnsi="Times New Roman"/>
          <w:i/>
          <w:sz w:val="28"/>
          <w:szCs w:val="28"/>
        </w:rPr>
      </w:pPr>
    </w:p>
    <w:p w14:paraId="725F7032" w14:textId="77777777" w:rsidR="00A176BC" w:rsidRPr="00065F6B" w:rsidRDefault="00A176BC" w:rsidP="006E7D59">
      <w:pPr>
        <w:spacing w:after="0" w:line="240" w:lineRule="auto"/>
        <w:ind w:left="2832"/>
        <w:jc w:val="right"/>
        <w:rPr>
          <w:rFonts w:ascii="Times New Roman" w:hAnsi="Times New Roman"/>
          <w:i/>
          <w:sz w:val="28"/>
          <w:szCs w:val="28"/>
        </w:rPr>
      </w:pPr>
    </w:p>
    <w:p w14:paraId="5260200E" w14:textId="77777777" w:rsidR="00A176BC" w:rsidRPr="00065F6B" w:rsidRDefault="00A176BC" w:rsidP="006E7D59">
      <w:pPr>
        <w:spacing w:after="0" w:line="240" w:lineRule="auto"/>
        <w:ind w:left="2832"/>
        <w:jc w:val="right"/>
        <w:rPr>
          <w:rFonts w:ascii="Times New Roman" w:hAnsi="Times New Roman"/>
          <w:i/>
          <w:sz w:val="28"/>
          <w:szCs w:val="28"/>
        </w:rPr>
      </w:pPr>
    </w:p>
    <w:p w14:paraId="4CBA9685" w14:textId="77777777" w:rsidR="00A176BC" w:rsidRPr="00065F6B" w:rsidRDefault="00A176BC" w:rsidP="00A176BC">
      <w:pPr>
        <w:spacing w:after="0" w:line="240" w:lineRule="auto"/>
        <w:ind w:firstLine="708"/>
        <w:jc w:val="both"/>
        <w:rPr>
          <w:rFonts w:ascii="Times New Roman" w:hAnsi="Times New Roman"/>
          <w:sz w:val="30"/>
          <w:szCs w:val="30"/>
        </w:rPr>
      </w:pPr>
    </w:p>
    <w:p w14:paraId="2D2D5990" w14:textId="77777777" w:rsidR="00A176BC" w:rsidRPr="00065F6B" w:rsidRDefault="00A176BC" w:rsidP="00A176BC">
      <w:pPr>
        <w:spacing w:after="0" w:line="240" w:lineRule="auto"/>
        <w:ind w:firstLine="708"/>
        <w:jc w:val="both"/>
        <w:rPr>
          <w:rFonts w:ascii="Times New Roman" w:hAnsi="Times New Roman"/>
          <w:sz w:val="30"/>
          <w:szCs w:val="30"/>
        </w:rPr>
      </w:pPr>
    </w:p>
    <w:p w14:paraId="044FDDA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6F75DA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AD0D7E3"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sectPr w:rsidR="00FB1C41" w:rsidRPr="00065F6B"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D7CC" w14:textId="77777777" w:rsidR="003F286C" w:rsidRDefault="003F286C" w:rsidP="003C3604">
      <w:pPr>
        <w:spacing w:after="0" w:line="240" w:lineRule="auto"/>
      </w:pPr>
      <w:r>
        <w:separator/>
      </w:r>
    </w:p>
  </w:endnote>
  <w:endnote w:type="continuationSeparator" w:id="0">
    <w:p w14:paraId="5F0172CC" w14:textId="77777777" w:rsidR="003F286C" w:rsidRDefault="003F286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F04BE" w14:textId="77777777" w:rsidR="003F286C" w:rsidRDefault="003F286C" w:rsidP="003C3604">
      <w:pPr>
        <w:spacing w:after="0" w:line="240" w:lineRule="auto"/>
      </w:pPr>
      <w:r>
        <w:separator/>
      </w:r>
    </w:p>
  </w:footnote>
  <w:footnote w:type="continuationSeparator" w:id="0">
    <w:p w14:paraId="017DFE26" w14:textId="77777777" w:rsidR="003F286C" w:rsidRDefault="003F286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3887" w14:textId="77777777" w:rsidR="00BB35E7" w:rsidRPr="003C3604" w:rsidRDefault="00BB35E7" w:rsidP="004304FF">
    <w:pPr>
      <w:pStyle w:val="a9"/>
      <w:jc w:val="center"/>
      <w:rPr>
        <w:rFonts w:ascii="Times New Roman" w:hAnsi="Times New Roman"/>
        <w:sz w:val="28"/>
      </w:rPr>
    </w:pPr>
  </w:p>
  <w:p w14:paraId="46FF7BCB" w14:textId="77777777" w:rsidR="00BB35E7" w:rsidRPr="004304FF" w:rsidRDefault="00BB35E7"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479C4">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479C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286C"/>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5E7"/>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1B62"/>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trud.gov.by/ru/trud-molod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7404-9BBE-4EFB-ABA9-C0543D70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8145</Words>
  <Characters>46430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Tatiana</cp:lastModifiedBy>
  <cp:revision>2</cp:revision>
  <cp:lastPrinted>2022-03-04T09:44:00Z</cp:lastPrinted>
  <dcterms:created xsi:type="dcterms:W3CDTF">2022-06-13T11:55:00Z</dcterms:created>
  <dcterms:modified xsi:type="dcterms:W3CDTF">2022-06-13T11:55:00Z</dcterms:modified>
</cp:coreProperties>
</file>