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697" w:rsidRDefault="005B347E">
      <w:r>
        <w:rPr>
          <w:noProof/>
          <w:lang w:eastAsia="ru-RU"/>
        </w:rPr>
        <w:drawing>
          <wp:inline distT="0" distB="0" distL="0" distR="0">
            <wp:extent cx="5940425" cy="4462458"/>
            <wp:effectExtent l="0" t="0" r="3175" b="0"/>
            <wp:docPr id="1" name="Рисунок 1" descr="https://narachanka.by/wp-content/uploads/2021/07/939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arachanka.by/wp-content/uploads/2021/07/9394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4462458"/>
                    </a:xfrm>
                    <a:prstGeom prst="rect">
                      <a:avLst/>
                    </a:prstGeom>
                    <a:noFill/>
                    <a:ln>
                      <a:noFill/>
                    </a:ln>
                  </pic:spPr>
                </pic:pic>
              </a:graphicData>
            </a:graphic>
          </wp:inline>
        </w:drawing>
      </w:r>
    </w:p>
    <w:p w:rsidR="005B347E" w:rsidRDefault="005B347E"/>
    <w:p w:rsidR="005B347E" w:rsidRPr="00190AC8" w:rsidRDefault="005B347E" w:rsidP="00190AC8">
      <w:pPr>
        <w:spacing w:after="0" w:line="240" w:lineRule="auto"/>
        <w:jc w:val="center"/>
        <w:rPr>
          <w:rFonts w:ascii="Times New Roman" w:eastAsia="Times New Roman" w:hAnsi="Times New Roman" w:cs="Times New Roman"/>
          <w:b/>
          <w:i/>
          <w:sz w:val="24"/>
          <w:szCs w:val="24"/>
          <w:lang w:eastAsia="ru-RU"/>
        </w:rPr>
      </w:pPr>
      <w:r w:rsidRPr="00190AC8">
        <w:rPr>
          <w:rFonts w:ascii="Times New Roman" w:eastAsia="Times New Roman" w:hAnsi="Times New Roman" w:cs="Times New Roman"/>
          <w:b/>
          <w:i/>
          <w:sz w:val="24"/>
          <w:szCs w:val="24"/>
          <w:lang w:eastAsia="ru-RU"/>
        </w:rPr>
        <w:t>Соблюдайте правила электробезопасности и разъясните их своим детям</w:t>
      </w:r>
      <w:r w:rsidR="00190AC8">
        <w:rPr>
          <w:rFonts w:ascii="Times New Roman" w:eastAsia="Times New Roman" w:hAnsi="Times New Roman" w:cs="Times New Roman"/>
          <w:b/>
          <w:i/>
          <w:sz w:val="24"/>
          <w:szCs w:val="24"/>
          <w:lang w:eastAsia="ru-RU"/>
        </w:rPr>
        <w:t>!</w:t>
      </w:r>
    </w:p>
    <w:p w:rsidR="005B347E" w:rsidRDefault="005B347E" w:rsidP="005B347E">
      <w:pPr>
        <w:spacing w:after="0" w:line="240" w:lineRule="auto"/>
        <w:rPr>
          <w:rFonts w:ascii="Times New Roman" w:eastAsia="Times New Roman" w:hAnsi="Times New Roman" w:cs="Times New Roman"/>
          <w:sz w:val="24"/>
          <w:szCs w:val="24"/>
          <w:lang w:eastAsia="ru-RU"/>
        </w:rPr>
      </w:pPr>
    </w:p>
    <w:p w:rsidR="00774FDF" w:rsidRDefault="005B347E" w:rsidP="00774FDF">
      <w:pPr>
        <w:spacing w:after="0" w:line="240" w:lineRule="auto"/>
        <w:ind w:firstLine="708"/>
        <w:jc w:val="both"/>
        <w:rPr>
          <w:rFonts w:ascii="Times New Roman" w:eastAsia="Times New Roman" w:hAnsi="Times New Roman" w:cs="Times New Roman"/>
          <w:sz w:val="24"/>
          <w:szCs w:val="24"/>
          <w:lang w:eastAsia="ru-RU"/>
        </w:rPr>
      </w:pPr>
      <w:r w:rsidRPr="005B347E">
        <w:rPr>
          <w:rFonts w:ascii="Times New Roman" w:eastAsia="Times New Roman" w:hAnsi="Times New Roman" w:cs="Times New Roman"/>
          <w:sz w:val="24"/>
          <w:szCs w:val="24"/>
          <w:lang w:eastAsia="ru-RU"/>
        </w:rPr>
        <w:t xml:space="preserve">В повседневной жизни пользуясь различными электробытовыми приборами, мы порой забываем, какую опасность представляет собой электрический ток. Повышенный интерес к неизвестному, шалость, излишняя самоуверенность, непонимание опасности электрического тока – вот основные причины электротравматизма среди детей. </w:t>
      </w:r>
    </w:p>
    <w:p w:rsidR="00774FDF" w:rsidRDefault="005B347E" w:rsidP="00774FDF">
      <w:pPr>
        <w:spacing w:after="0" w:line="240" w:lineRule="auto"/>
        <w:ind w:firstLine="708"/>
        <w:jc w:val="both"/>
        <w:rPr>
          <w:rFonts w:ascii="Times New Roman" w:eastAsia="Times New Roman" w:hAnsi="Times New Roman" w:cs="Times New Roman"/>
          <w:sz w:val="24"/>
          <w:szCs w:val="24"/>
          <w:lang w:eastAsia="ru-RU"/>
        </w:rPr>
      </w:pPr>
      <w:r w:rsidRPr="005B347E">
        <w:rPr>
          <w:rFonts w:ascii="Times New Roman" w:eastAsia="Times New Roman" w:hAnsi="Times New Roman" w:cs="Times New Roman"/>
          <w:sz w:val="24"/>
          <w:szCs w:val="24"/>
          <w:lang w:eastAsia="ru-RU"/>
        </w:rPr>
        <w:t xml:space="preserve">Детей надо постоянно предупреждать и объяснять опасность поражения электрическим током. Дома и на улице нас окружают провода и электрооборудование, находящиеся под напряжением 220 вольт и выше. Ток, который может протекать в бытовой электросети, во много раз превышает смертельный. Во избежание несчастных случаев убедительно просим Вас соблюдать правила электробезопасности самим и разъяснить их своим детям. </w:t>
      </w:r>
    </w:p>
    <w:p w:rsidR="008B2CF4" w:rsidRDefault="005B347E" w:rsidP="00774FDF">
      <w:pPr>
        <w:spacing w:after="0" w:line="240" w:lineRule="auto"/>
        <w:ind w:firstLine="708"/>
        <w:jc w:val="both"/>
        <w:rPr>
          <w:rFonts w:ascii="Times New Roman" w:eastAsia="Times New Roman" w:hAnsi="Times New Roman" w:cs="Times New Roman"/>
          <w:sz w:val="24"/>
          <w:szCs w:val="24"/>
          <w:lang w:eastAsia="ru-RU"/>
        </w:rPr>
      </w:pPr>
      <w:proofErr w:type="gramStart"/>
      <w:r w:rsidRPr="005B347E">
        <w:rPr>
          <w:rFonts w:ascii="Times New Roman" w:eastAsia="Times New Roman" w:hAnsi="Times New Roman" w:cs="Times New Roman"/>
          <w:sz w:val="24"/>
          <w:szCs w:val="24"/>
          <w:lang w:eastAsia="ru-RU"/>
        </w:rPr>
        <w:t>Для маленьких детей по возможности ограничьте возможность нежелательного конт</w:t>
      </w:r>
      <w:r w:rsidR="008B2CF4">
        <w:rPr>
          <w:rFonts w:ascii="Times New Roman" w:eastAsia="Times New Roman" w:hAnsi="Times New Roman" w:cs="Times New Roman"/>
          <w:sz w:val="24"/>
          <w:szCs w:val="24"/>
          <w:lang w:eastAsia="ru-RU"/>
        </w:rPr>
        <w:t>акта с электрическими приборами,</w:t>
      </w:r>
      <w:r w:rsidRPr="005B347E">
        <w:rPr>
          <w:rFonts w:ascii="Times New Roman" w:eastAsia="Times New Roman" w:hAnsi="Times New Roman" w:cs="Times New Roman"/>
          <w:sz w:val="24"/>
          <w:szCs w:val="24"/>
          <w:lang w:eastAsia="ru-RU"/>
        </w:rPr>
        <w:t xml:space="preserve"> закройте </w:t>
      </w:r>
      <w:r w:rsidR="008B2CF4">
        <w:rPr>
          <w:rFonts w:ascii="Times New Roman" w:eastAsia="Times New Roman" w:hAnsi="Times New Roman" w:cs="Times New Roman"/>
          <w:sz w:val="24"/>
          <w:szCs w:val="24"/>
          <w:lang w:eastAsia="ru-RU"/>
        </w:rPr>
        <w:t>розетки специальными заглушками,</w:t>
      </w:r>
      <w:r w:rsidRPr="005B347E">
        <w:rPr>
          <w:rFonts w:ascii="Times New Roman" w:eastAsia="Times New Roman" w:hAnsi="Times New Roman" w:cs="Times New Roman"/>
          <w:sz w:val="24"/>
          <w:szCs w:val="24"/>
          <w:lang w:eastAsia="ru-RU"/>
        </w:rPr>
        <w:t xml:space="preserve"> не оставляйте в розетке вилку шнура питания, даже если прибор выключен; объясните детям назначение надписей и знаков электробезо</w:t>
      </w:r>
      <w:r w:rsidR="008B2CF4">
        <w:rPr>
          <w:rFonts w:ascii="Times New Roman" w:eastAsia="Times New Roman" w:hAnsi="Times New Roman" w:cs="Times New Roman"/>
          <w:sz w:val="24"/>
          <w:szCs w:val="24"/>
          <w:lang w:eastAsia="ru-RU"/>
        </w:rPr>
        <w:t>пасности на электрооборудовании,</w:t>
      </w:r>
      <w:r w:rsidRPr="005B347E">
        <w:rPr>
          <w:rFonts w:ascii="Times New Roman" w:eastAsia="Times New Roman" w:hAnsi="Times New Roman" w:cs="Times New Roman"/>
          <w:sz w:val="24"/>
          <w:szCs w:val="24"/>
          <w:lang w:eastAsia="ru-RU"/>
        </w:rPr>
        <w:t xml:space="preserve"> категорически запретите им проникать в помещения энергетических объектов, </w:t>
      </w:r>
      <w:r w:rsidR="003344A6">
        <w:rPr>
          <w:rFonts w:ascii="Times New Roman" w:eastAsia="Times New Roman" w:hAnsi="Times New Roman" w:cs="Times New Roman"/>
          <w:sz w:val="24"/>
          <w:szCs w:val="24"/>
          <w:lang w:eastAsia="ru-RU"/>
        </w:rPr>
        <w:t>на строительные площадки</w:t>
      </w:r>
      <w:r w:rsidR="003344A6" w:rsidRPr="003344A6">
        <w:rPr>
          <w:rFonts w:ascii="Times New Roman" w:eastAsia="Times New Roman" w:hAnsi="Times New Roman" w:cs="Times New Roman"/>
          <w:sz w:val="24"/>
          <w:szCs w:val="24"/>
          <w:lang w:eastAsia="ru-RU"/>
        </w:rPr>
        <w:t>, в технические подвалы жилых домов, где находятся провода и коммуникации.</w:t>
      </w:r>
      <w:r w:rsidRPr="005B347E">
        <w:rPr>
          <w:rFonts w:ascii="Times New Roman" w:eastAsia="Times New Roman" w:hAnsi="Times New Roman" w:cs="Times New Roman"/>
          <w:sz w:val="24"/>
          <w:szCs w:val="24"/>
          <w:lang w:eastAsia="ru-RU"/>
        </w:rPr>
        <w:t xml:space="preserve"> </w:t>
      </w:r>
      <w:proofErr w:type="gramEnd"/>
    </w:p>
    <w:p w:rsidR="00774FDF" w:rsidRDefault="005B347E" w:rsidP="00774FDF">
      <w:pPr>
        <w:spacing w:after="0" w:line="240" w:lineRule="auto"/>
        <w:ind w:firstLine="708"/>
        <w:jc w:val="both"/>
        <w:rPr>
          <w:rFonts w:ascii="Times New Roman" w:eastAsia="Times New Roman" w:hAnsi="Times New Roman" w:cs="Times New Roman"/>
          <w:sz w:val="24"/>
          <w:szCs w:val="24"/>
          <w:lang w:eastAsia="ru-RU"/>
        </w:rPr>
      </w:pPr>
      <w:r w:rsidRPr="005B347E">
        <w:rPr>
          <w:rFonts w:ascii="Times New Roman" w:eastAsia="Times New Roman" w:hAnsi="Times New Roman" w:cs="Times New Roman"/>
          <w:sz w:val="24"/>
          <w:szCs w:val="24"/>
          <w:lang w:eastAsia="ru-RU"/>
        </w:rPr>
        <w:t xml:space="preserve">Нельзя близко подходить к трансформаторным подстанциям, где оборудование </w:t>
      </w:r>
      <w:r w:rsidR="008B2CF4">
        <w:rPr>
          <w:rFonts w:ascii="Times New Roman" w:eastAsia="Times New Roman" w:hAnsi="Times New Roman" w:cs="Times New Roman"/>
          <w:sz w:val="24"/>
          <w:szCs w:val="24"/>
          <w:lang w:eastAsia="ru-RU"/>
        </w:rPr>
        <w:t>находит</w:t>
      </w:r>
      <w:r w:rsidRPr="005B347E">
        <w:rPr>
          <w:rFonts w:ascii="Times New Roman" w:eastAsia="Times New Roman" w:hAnsi="Times New Roman" w:cs="Times New Roman"/>
          <w:sz w:val="24"/>
          <w:szCs w:val="24"/>
          <w:lang w:eastAsia="ru-RU"/>
        </w:rPr>
        <w:t xml:space="preserve">ся под высоким напряжением 10 </w:t>
      </w:r>
      <w:proofErr w:type="spellStart"/>
      <w:r w:rsidRPr="005B347E">
        <w:rPr>
          <w:rFonts w:ascii="Times New Roman" w:eastAsia="Times New Roman" w:hAnsi="Times New Roman" w:cs="Times New Roman"/>
          <w:sz w:val="24"/>
          <w:szCs w:val="24"/>
          <w:lang w:eastAsia="ru-RU"/>
        </w:rPr>
        <w:t>кВ</w:t>
      </w:r>
      <w:proofErr w:type="spellEnd"/>
      <w:r w:rsidRPr="005B347E">
        <w:rPr>
          <w:rFonts w:ascii="Times New Roman" w:eastAsia="Times New Roman" w:hAnsi="Times New Roman" w:cs="Times New Roman"/>
          <w:sz w:val="24"/>
          <w:szCs w:val="24"/>
          <w:lang w:eastAsia="ru-RU"/>
        </w:rPr>
        <w:t xml:space="preserve"> и выше. Смертельно опасно прикасаться к любым провисшим или оборванным проводам, подходить ближе, чем на 8 — 10 метров, к лежащим на земле оборванным проводам воздушных линий электропередачи. Смертельно опасно играть, раскачивая деревья вблизи линии электропередачи.</w:t>
      </w:r>
      <w:r w:rsidR="00190AC8">
        <w:rPr>
          <w:rFonts w:ascii="Times New Roman" w:eastAsia="Times New Roman" w:hAnsi="Times New Roman" w:cs="Times New Roman"/>
          <w:sz w:val="24"/>
          <w:szCs w:val="24"/>
          <w:lang w:eastAsia="ru-RU"/>
        </w:rPr>
        <w:t xml:space="preserve"> </w:t>
      </w:r>
      <w:r w:rsidRPr="005B347E">
        <w:rPr>
          <w:rFonts w:ascii="Times New Roman" w:eastAsia="Times New Roman" w:hAnsi="Times New Roman" w:cs="Times New Roman"/>
          <w:sz w:val="24"/>
          <w:szCs w:val="24"/>
          <w:lang w:eastAsia="ru-RU"/>
        </w:rPr>
        <w:t xml:space="preserve">Сырое дерево служит </w:t>
      </w:r>
      <w:r w:rsidRPr="005B347E">
        <w:rPr>
          <w:rFonts w:ascii="Times New Roman" w:eastAsia="Times New Roman" w:hAnsi="Times New Roman" w:cs="Times New Roman"/>
          <w:sz w:val="24"/>
          <w:szCs w:val="24"/>
          <w:lang w:eastAsia="ru-RU"/>
        </w:rPr>
        <w:lastRenderedPageBreak/>
        <w:t xml:space="preserve">проводником электрического тока. Ни в коем случае не стоит запускать воздушных змеев вблизи воздушных линий электропередачи, делать набросы на провода. Как правило, на электроустановках нанесены предупредительные специальные знаки или укреплены соответствующие плакаты. Все эти плакаты предупреждают человека об опасности поражения электрическим током, и пренебрегать ими, а тем более снимать и срывать их недопустимо. </w:t>
      </w:r>
    </w:p>
    <w:p w:rsidR="008B2CF4" w:rsidRDefault="005B347E" w:rsidP="00774FDF">
      <w:pPr>
        <w:spacing w:after="0" w:line="240" w:lineRule="auto"/>
        <w:ind w:firstLine="708"/>
        <w:jc w:val="both"/>
        <w:rPr>
          <w:rFonts w:ascii="Times New Roman" w:eastAsia="Times New Roman" w:hAnsi="Times New Roman" w:cs="Times New Roman"/>
          <w:sz w:val="24"/>
          <w:szCs w:val="24"/>
          <w:lang w:eastAsia="ru-RU"/>
        </w:rPr>
      </w:pPr>
      <w:r w:rsidRPr="005B347E">
        <w:rPr>
          <w:rFonts w:ascii="Times New Roman" w:eastAsia="Times New Roman" w:hAnsi="Times New Roman" w:cs="Times New Roman"/>
          <w:sz w:val="24"/>
          <w:szCs w:val="24"/>
          <w:lang w:eastAsia="ru-RU"/>
        </w:rPr>
        <w:t xml:space="preserve">При обнаружении обрыва проводов, искрения, повреждения опор, изоляторов, незакрытых или поврежденных дверей трансформаторных подстанций или электрических щитов, сорванных знаков или плакатов во избежание несчастных случаев необходимо незамедлительно сообщить об </w:t>
      </w:r>
      <w:r w:rsidRPr="00774FDF">
        <w:rPr>
          <w:rFonts w:ascii="Times New Roman" w:eastAsia="Times New Roman" w:hAnsi="Times New Roman" w:cs="Times New Roman"/>
          <w:sz w:val="24"/>
          <w:szCs w:val="24"/>
          <w:lang w:eastAsia="ru-RU"/>
        </w:rPr>
        <w:t xml:space="preserve">этом </w:t>
      </w:r>
      <w:r w:rsidR="00774FDF" w:rsidRPr="00774FDF">
        <w:rPr>
          <w:rFonts w:ascii="Times New Roman" w:eastAsia="Times New Roman" w:hAnsi="Times New Roman" w:cs="Times New Roman"/>
          <w:sz w:val="24"/>
          <w:szCs w:val="24"/>
          <w:lang w:eastAsia="ru-RU"/>
        </w:rPr>
        <w:t>в Осиповичский район</w:t>
      </w:r>
      <w:r w:rsidRPr="00774FDF">
        <w:rPr>
          <w:rFonts w:ascii="Times New Roman" w:eastAsia="Times New Roman" w:hAnsi="Times New Roman" w:cs="Times New Roman"/>
          <w:sz w:val="24"/>
          <w:szCs w:val="24"/>
          <w:lang w:eastAsia="ru-RU"/>
        </w:rPr>
        <w:t xml:space="preserve"> электрических </w:t>
      </w:r>
      <w:r w:rsidRPr="005B347E">
        <w:rPr>
          <w:rFonts w:ascii="Times New Roman" w:eastAsia="Times New Roman" w:hAnsi="Times New Roman" w:cs="Times New Roman"/>
          <w:sz w:val="24"/>
          <w:szCs w:val="24"/>
          <w:lang w:eastAsia="ru-RU"/>
        </w:rPr>
        <w:t>сетей (</w:t>
      </w:r>
      <w:r w:rsidR="00190AC8">
        <w:rPr>
          <w:rFonts w:ascii="Times New Roman" w:eastAsia="Times New Roman" w:hAnsi="Times New Roman" w:cs="Times New Roman"/>
          <w:sz w:val="24"/>
          <w:szCs w:val="24"/>
          <w:lang w:eastAsia="ru-RU"/>
        </w:rPr>
        <w:t>8 02235 27260</w:t>
      </w:r>
      <w:r w:rsidRPr="005B347E">
        <w:rPr>
          <w:rFonts w:ascii="Times New Roman" w:eastAsia="Times New Roman" w:hAnsi="Times New Roman" w:cs="Times New Roman"/>
          <w:sz w:val="24"/>
          <w:szCs w:val="24"/>
          <w:lang w:eastAsia="ru-RU"/>
        </w:rPr>
        <w:t xml:space="preserve">). </w:t>
      </w:r>
    </w:p>
    <w:p w:rsidR="008B2CF4" w:rsidRDefault="008B2CF4" w:rsidP="00774FDF">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5B347E" w:rsidRPr="005B347E">
        <w:rPr>
          <w:rFonts w:ascii="Times New Roman" w:eastAsia="Times New Roman" w:hAnsi="Times New Roman" w:cs="Times New Roman"/>
          <w:sz w:val="24"/>
          <w:szCs w:val="24"/>
          <w:lang w:eastAsia="ru-RU"/>
        </w:rPr>
        <w:t xml:space="preserve">ебрежно относясь к </w:t>
      </w:r>
      <w:r>
        <w:rPr>
          <w:rFonts w:ascii="Times New Roman" w:eastAsia="Times New Roman" w:hAnsi="Times New Roman" w:cs="Times New Roman"/>
          <w:sz w:val="24"/>
          <w:szCs w:val="24"/>
          <w:lang w:eastAsia="ru-RU"/>
        </w:rPr>
        <w:t>действующим электроустановкам, электропроводкам</w:t>
      </w:r>
      <w:r w:rsidR="005B347E" w:rsidRPr="005B347E">
        <w:rPr>
          <w:rFonts w:ascii="Times New Roman" w:eastAsia="Times New Roman" w:hAnsi="Times New Roman" w:cs="Times New Roman"/>
          <w:sz w:val="24"/>
          <w:szCs w:val="24"/>
          <w:lang w:eastAsia="ru-RU"/>
        </w:rPr>
        <w:t xml:space="preserve"> и электроприборам в присутствии детей, некоторые взрослые сами показывают дурной пример. Помните, в следующий раз, уже без вашего присутствия, ребенок может поступить таким же образом. Выполнение простых правил послужит гарантом безопасности. </w:t>
      </w:r>
    </w:p>
    <w:p w:rsidR="0096012D" w:rsidRDefault="005B347E" w:rsidP="008B2CF4">
      <w:pPr>
        <w:spacing w:after="0" w:line="240" w:lineRule="auto"/>
        <w:ind w:firstLine="708"/>
        <w:rPr>
          <w:rFonts w:ascii="Times New Roman" w:eastAsia="Times New Roman" w:hAnsi="Times New Roman" w:cs="Times New Roman"/>
          <w:sz w:val="24"/>
          <w:szCs w:val="24"/>
          <w:lang w:eastAsia="ru-RU"/>
        </w:rPr>
      </w:pPr>
      <w:r w:rsidRPr="005B347E">
        <w:rPr>
          <w:rFonts w:ascii="Times New Roman" w:eastAsia="Times New Roman" w:hAnsi="Times New Roman" w:cs="Times New Roman"/>
          <w:sz w:val="24"/>
          <w:szCs w:val="24"/>
          <w:lang w:eastAsia="ru-RU"/>
        </w:rPr>
        <w:t>Берегите себя и своих близких!</w:t>
      </w:r>
    </w:p>
    <w:p w:rsidR="00D766D1" w:rsidRDefault="00D766D1" w:rsidP="008B2CF4">
      <w:pPr>
        <w:spacing w:after="0" w:line="240" w:lineRule="auto"/>
        <w:ind w:firstLine="708"/>
        <w:rPr>
          <w:rFonts w:ascii="Times New Roman" w:eastAsia="Times New Roman" w:hAnsi="Times New Roman" w:cs="Times New Roman"/>
          <w:sz w:val="24"/>
          <w:szCs w:val="24"/>
          <w:lang w:eastAsia="ru-RU"/>
        </w:rPr>
      </w:pPr>
    </w:p>
    <w:p w:rsidR="0096012D" w:rsidRDefault="0096012D" w:rsidP="008B2CF4">
      <w:pPr>
        <w:spacing w:after="0" w:line="240" w:lineRule="auto"/>
        <w:ind w:firstLine="708"/>
        <w:rPr>
          <w:rFonts w:ascii="Times New Roman" w:eastAsia="Times New Roman" w:hAnsi="Times New Roman" w:cs="Times New Roman"/>
          <w:sz w:val="24"/>
          <w:szCs w:val="24"/>
          <w:lang w:eastAsia="ru-RU"/>
        </w:rPr>
      </w:pPr>
    </w:p>
    <w:p w:rsidR="0096012D" w:rsidRDefault="0096012D" w:rsidP="008B2CF4">
      <w:pPr>
        <w:spacing w:after="0" w:line="240" w:lineRule="auto"/>
        <w:ind w:firstLine="708"/>
        <w:rPr>
          <w:rFonts w:ascii="Times New Roman" w:eastAsia="Times New Roman" w:hAnsi="Times New Roman" w:cs="Times New Roman"/>
          <w:sz w:val="24"/>
          <w:szCs w:val="24"/>
          <w:lang w:eastAsia="ru-RU"/>
        </w:rPr>
      </w:pPr>
    </w:p>
    <w:p w:rsidR="0096012D" w:rsidRDefault="0096012D" w:rsidP="008B2CF4">
      <w:pPr>
        <w:spacing w:after="0" w:line="240" w:lineRule="auto"/>
        <w:ind w:firstLine="708"/>
        <w:rPr>
          <w:rFonts w:ascii="Times New Roman" w:eastAsia="Times New Roman" w:hAnsi="Times New Roman" w:cs="Times New Roman"/>
          <w:sz w:val="24"/>
          <w:szCs w:val="24"/>
          <w:lang w:eastAsia="ru-RU"/>
        </w:rPr>
      </w:pPr>
    </w:p>
    <w:p w:rsidR="005B347E" w:rsidRPr="005B347E" w:rsidRDefault="005B347E" w:rsidP="008B2CF4">
      <w:pPr>
        <w:spacing w:after="0" w:line="240" w:lineRule="auto"/>
        <w:ind w:firstLine="708"/>
        <w:rPr>
          <w:rFonts w:ascii="Times New Roman" w:eastAsia="Times New Roman" w:hAnsi="Times New Roman" w:cs="Times New Roman"/>
          <w:sz w:val="24"/>
          <w:szCs w:val="24"/>
          <w:lang w:eastAsia="ru-RU"/>
        </w:rPr>
      </w:pPr>
      <w:r w:rsidRPr="005B347E">
        <w:rPr>
          <w:rFonts w:ascii="Times New Roman" w:eastAsia="Times New Roman" w:hAnsi="Times New Roman" w:cs="Times New Roman"/>
          <w:sz w:val="24"/>
          <w:szCs w:val="24"/>
          <w:lang w:eastAsia="ru-RU"/>
        </w:rPr>
        <w:br/>
      </w:r>
    </w:p>
    <w:p w:rsidR="004D580D" w:rsidRPr="0094797C" w:rsidRDefault="004D580D" w:rsidP="002E00E6">
      <w:pPr>
        <w:widowControl w:val="0"/>
        <w:autoSpaceDE w:val="0"/>
        <w:autoSpaceDN w:val="0"/>
        <w:adjustRightInd w:val="0"/>
        <w:spacing w:after="0" w:line="240" w:lineRule="auto"/>
        <w:ind w:hanging="284"/>
        <w:jc w:val="right"/>
        <w:rPr>
          <w:rFonts w:ascii="Times New Roman" w:eastAsia="Times New Roman" w:hAnsi="Times New Roman" w:cs="Times New Roman"/>
          <w:b/>
          <w:sz w:val="26"/>
          <w:szCs w:val="26"/>
          <w:lang w:eastAsia="ru-RU"/>
        </w:rPr>
      </w:pPr>
      <w:r w:rsidRPr="0094797C">
        <w:rPr>
          <w:rFonts w:ascii="Times New Roman" w:eastAsia="Times New Roman" w:hAnsi="Times New Roman" w:cs="Times New Roman"/>
          <w:b/>
          <w:sz w:val="26"/>
          <w:szCs w:val="26"/>
          <w:lang w:eastAsia="ru-RU"/>
        </w:rPr>
        <w:t>Начальник энергогазинспекции</w:t>
      </w:r>
    </w:p>
    <w:p w:rsidR="004D580D" w:rsidRPr="0094797C" w:rsidRDefault="004D580D" w:rsidP="002E00E6">
      <w:pPr>
        <w:widowControl w:val="0"/>
        <w:autoSpaceDE w:val="0"/>
        <w:autoSpaceDN w:val="0"/>
        <w:adjustRightInd w:val="0"/>
        <w:spacing w:after="0" w:line="240" w:lineRule="auto"/>
        <w:ind w:hanging="284"/>
        <w:jc w:val="right"/>
        <w:rPr>
          <w:rFonts w:ascii="Times New Roman" w:eastAsia="Times New Roman" w:hAnsi="Times New Roman" w:cs="Times New Roman"/>
          <w:b/>
          <w:sz w:val="26"/>
          <w:szCs w:val="26"/>
          <w:lang w:eastAsia="ru-RU"/>
        </w:rPr>
      </w:pPr>
      <w:r w:rsidRPr="0094797C">
        <w:rPr>
          <w:rFonts w:ascii="Times New Roman" w:eastAsia="Times New Roman" w:hAnsi="Times New Roman" w:cs="Times New Roman"/>
          <w:b/>
          <w:sz w:val="26"/>
          <w:szCs w:val="26"/>
          <w:lang w:eastAsia="ru-RU"/>
        </w:rPr>
        <w:t>Осиповичской районной энергогазинспекции</w:t>
      </w:r>
    </w:p>
    <w:p w:rsidR="004D580D" w:rsidRPr="0094797C" w:rsidRDefault="004D580D" w:rsidP="002E00E6">
      <w:pPr>
        <w:widowControl w:val="0"/>
        <w:autoSpaceDE w:val="0"/>
        <w:autoSpaceDN w:val="0"/>
        <w:adjustRightInd w:val="0"/>
        <w:spacing w:after="0" w:line="240" w:lineRule="auto"/>
        <w:ind w:hanging="284"/>
        <w:jc w:val="right"/>
        <w:rPr>
          <w:rFonts w:ascii="Times New Roman" w:eastAsia="Times New Roman" w:hAnsi="Times New Roman" w:cs="Times New Roman"/>
          <w:b/>
          <w:sz w:val="26"/>
          <w:szCs w:val="26"/>
          <w:lang w:eastAsia="ru-RU"/>
        </w:rPr>
      </w:pPr>
      <w:r w:rsidRPr="0094797C">
        <w:rPr>
          <w:rFonts w:ascii="Times New Roman" w:eastAsia="Times New Roman" w:hAnsi="Times New Roman" w:cs="Times New Roman"/>
          <w:b/>
          <w:sz w:val="26"/>
          <w:szCs w:val="26"/>
          <w:lang w:eastAsia="ru-RU"/>
        </w:rPr>
        <w:t>Бобруйского межрайонного отделения</w:t>
      </w:r>
    </w:p>
    <w:p w:rsidR="004D580D" w:rsidRPr="0094797C" w:rsidRDefault="004D580D" w:rsidP="002E00E6">
      <w:pPr>
        <w:widowControl w:val="0"/>
        <w:autoSpaceDE w:val="0"/>
        <w:autoSpaceDN w:val="0"/>
        <w:adjustRightInd w:val="0"/>
        <w:spacing w:after="0" w:line="240" w:lineRule="auto"/>
        <w:ind w:hanging="284"/>
        <w:jc w:val="right"/>
        <w:rPr>
          <w:rFonts w:ascii="Times New Roman" w:eastAsia="Times New Roman" w:hAnsi="Times New Roman" w:cs="Times New Roman"/>
          <w:b/>
          <w:sz w:val="26"/>
          <w:szCs w:val="26"/>
          <w:lang w:eastAsia="ru-RU"/>
        </w:rPr>
      </w:pPr>
      <w:r w:rsidRPr="0094797C">
        <w:rPr>
          <w:rFonts w:ascii="Times New Roman" w:eastAsia="Times New Roman" w:hAnsi="Times New Roman" w:cs="Times New Roman"/>
          <w:b/>
          <w:sz w:val="26"/>
          <w:szCs w:val="26"/>
          <w:lang w:eastAsia="ru-RU"/>
        </w:rPr>
        <w:t>филиала Госэнергогазнадзора</w:t>
      </w:r>
    </w:p>
    <w:p w:rsidR="004D580D" w:rsidRPr="0094797C" w:rsidRDefault="004D580D" w:rsidP="002E00E6">
      <w:pPr>
        <w:widowControl w:val="0"/>
        <w:autoSpaceDE w:val="0"/>
        <w:autoSpaceDN w:val="0"/>
        <w:adjustRightInd w:val="0"/>
        <w:spacing w:after="0" w:line="240" w:lineRule="auto"/>
        <w:ind w:hanging="284"/>
        <w:jc w:val="right"/>
        <w:rPr>
          <w:rFonts w:ascii="Times New Roman" w:eastAsia="Times New Roman" w:hAnsi="Times New Roman" w:cs="Times New Roman"/>
          <w:b/>
          <w:sz w:val="26"/>
          <w:szCs w:val="26"/>
          <w:lang w:eastAsia="ru-RU"/>
        </w:rPr>
      </w:pPr>
      <w:r w:rsidRPr="0094797C">
        <w:rPr>
          <w:rFonts w:ascii="Times New Roman" w:eastAsia="Times New Roman" w:hAnsi="Times New Roman" w:cs="Times New Roman"/>
          <w:b/>
          <w:sz w:val="26"/>
          <w:szCs w:val="26"/>
          <w:lang w:eastAsia="ru-RU"/>
        </w:rPr>
        <w:t xml:space="preserve">по Могилевской области, </w:t>
      </w:r>
    </w:p>
    <w:p w:rsidR="004D580D" w:rsidRPr="0094797C" w:rsidRDefault="004D580D" w:rsidP="002E00E6">
      <w:pPr>
        <w:widowControl w:val="0"/>
        <w:autoSpaceDE w:val="0"/>
        <w:autoSpaceDN w:val="0"/>
        <w:adjustRightInd w:val="0"/>
        <w:spacing w:after="0" w:line="240" w:lineRule="auto"/>
        <w:ind w:hanging="284"/>
        <w:jc w:val="right"/>
        <w:rPr>
          <w:rFonts w:ascii="Times New Roman" w:eastAsia="Times New Roman" w:hAnsi="Times New Roman" w:cs="Times New Roman"/>
          <w:b/>
          <w:sz w:val="26"/>
          <w:szCs w:val="26"/>
          <w:lang w:eastAsia="ru-RU"/>
        </w:rPr>
      </w:pPr>
      <w:r w:rsidRPr="0094797C">
        <w:rPr>
          <w:rFonts w:ascii="Times New Roman" w:eastAsia="Times New Roman" w:hAnsi="Times New Roman" w:cs="Times New Roman"/>
          <w:b/>
          <w:sz w:val="26"/>
          <w:szCs w:val="26"/>
          <w:lang w:eastAsia="ru-RU"/>
        </w:rPr>
        <w:t>государственный инспектор</w:t>
      </w:r>
    </w:p>
    <w:p w:rsidR="002E00E6" w:rsidRPr="0094797C" w:rsidRDefault="004D580D" w:rsidP="002E00E6">
      <w:pPr>
        <w:widowControl w:val="0"/>
        <w:autoSpaceDE w:val="0"/>
        <w:autoSpaceDN w:val="0"/>
        <w:adjustRightInd w:val="0"/>
        <w:spacing w:after="0" w:line="240" w:lineRule="auto"/>
        <w:ind w:hanging="284"/>
        <w:jc w:val="right"/>
        <w:rPr>
          <w:rFonts w:ascii="Times New Roman" w:eastAsia="Times New Roman" w:hAnsi="Times New Roman"/>
          <w:b/>
          <w:sz w:val="24"/>
          <w:szCs w:val="24"/>
          <w:lang w:eastAsia="ru-RU"/>
        </w:rPr>
      </w:pPr>
      <w:r w:rsidRPr="0094797C">
        <w:rPr>
          <w:rFonts w:ascii="Times New Roman" w:eastAsia="Times New Roman" w:hAnsi="Times New Roman"/>
          <w:b/>
          <w:sz w:val="26"/>
          <w:szCs w:val="26"/>
          <w:lang w:eastAsia="ru-RU"/>
        </w:rPr>
        <w:t>по энергетическому и газовому надзору</w:t>
      </w:r>
      <w:r w:rsidR="0096012D" w:rsidRPr="0094797C">
        <w:rPr>
          <w:rFonts w:ascii="Times New Roman" w:eastAsia="Times New Roman" w:hAnsi="Times New Roman"/>
          <w:b/>
          <w:sz w:val="24"/>
          <w:szCs w:val="24"/>
          <w:lang w:eastAsia="ru-RU"/>
        </w:rPr>
        <w:t xml:space="preserve">       </w:t>
      </w:r>
      <w:r w:rsidRPr="0094797C">
        <w:rPr>
          <w:rFonts w:ascii="Times New Roman" w:eastAsia="Times New Roman" w:hAnsi="Times New Roman"/>
          <w:b/>
          <w:sz w:val="24"/>
          <w:szCs w:val="24"/>
          <w:lang w:eastAsia="ru-RU"/>
        </w:rPr>
        <w:t xml:space="preserve">                                                </w:t>
      </w:r>
      <w:r w:rsidR="0096012D" w:rsidRPr="0094797C">
        <w:rPr>
          <w:rFonts w:ascii="Times New Roman" w:eastAsia="Times New Roman" w:hAnsi="Times New Roman"/>
          <w:b/>
          <w:sz w:val="24"/>
          <w:szCs w:val="24"/>
          <w:lang w:eastAsia="ru-RU"/>
        </w:rPr>
        <w:t xml:space="preserve"> </w:t>
      </w:r>
    </w:p>
    <w:p w:rsidR="004D580D" w:rsidRPr="0094797C" w:rsidRDefault="004D580D" w:rsidP="002E00E6">
      <w:pPr>
        <w:widowControl w:val="0"/>
        <w:autoSpaceDE w:val="0"/>
        <w:autoSpaceDN w:val="0"/>
        <w:adjustRightInd w:val="0"/>
        <w:spacing w:after="0" w:line="240" w:lineRule="auto"/>
        <w:ind w:hanging="284"/>
        <w:jc w:val="right"/>
        <w:rPr>
          <w:rFonts w:ascii="Times New Roman" w:eastAsia="Times New Roman" w:hAnsi="Times New Roman" w:cs="Times New Roman"/>
          <w:b/>
          <w:sz w:val="26"/>
          <w:szCs w:val="26"/>
          <w:lang w:eastAsia="ru-RU"/>
        </w:rPr>
      </w:pPr>
      <w:r w:rsidRPr="0094797C">
        <w:rPr>
          <w:rFonts w:ascii="Times New Roman" w:eastAsia="Times New Roman" w:hAnsi="Times New Roman"/>
          <w:b/>
          <w:sz w:val="24"/>
          <w:szCs w:val="24"/>
          <w:lang w:eastAsia="ru-RU"/>
        </w:rPr>
        <w:t>Жаркевич М.И.</w:t>
      </w:r>
    </w:p>
    <w:p w:rsidR="0096012D" w:rsidRPr="004D580D" w:rsidRDefault="0096012D" w:rsidP="004D580D">
      <w:pPr>
        <w:widowControl w:val="0"/>
        <w:autoSpaceDE w:val="0"/>
        <w:autoSpaceDN w:val="0"/>
        <w:adjustRightInd w:val="0"/>
        <w:spacing w:after="0" w:line="240" w:lineRule="auto"/>
        <w:ind w:hanging="284"/>
        <w:rPr>
          <w:rFonts w:ascii="Times New Roman" w:eastAsia="Times New Roman" w:hAnsi="Times New Roman" w:cs="Times New Roman"/>
          <w:sz w:val="26"/>
          <w:szCs w:val="26"/>
          <w:lang w:eastAsia="ru-RU"/>
        </w:rPr>
      </w:pPr>
      <w:r w:rsidRPr="004D580D">
        <w:rPr>
          <w:rFonts w:ascii="Times New Roman" w:eastAsia="Times New Roman" w:hAnsi="Times New Roman"/>
          <w:sz w:val="24"/>
          <w:szCs w:val="24"/>
          <w:lang w:eastAsia="ru-RU"/>
        </w:rPr>
        <w:t xml:space="preserve">                                                                       </w:t>
      </w:r>
      <w:r w:rsidR="004D580D">
        <w:rPr>
          <w:rFonts w:ascii="Times New Roman" w:eastAsia="Times New Roman" w:hAnsi="Times New Roman"/>
          <w:sz w:val="24"/>
          <w:szCs w:val="24"/>
          <w:lang w:eastAsia="ru-RU"/>
        </w:rPr>
        <w:t xml:space="preserve">     </w:t>
      </w:r>
    </w:p>
    <w:p w:rsidR="005B347E" w:rsidRDefault="005B347E">
      <w:bookmarkStart w:id="0" w:name="_GoBack"/>
      <w:bookmarkEnd w:id="0"/>
    </w:p>
    <w:sectPr w:rsidR="005B34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47E"/>
    <w:rsid w:val="00190AC8"/>
    <w:rsid w:val="002E00E6"/>
    <w:rsid w:val="003344A6"/>
    <w:rsid w:val="004D580D"/>
    <w:rsid w:val="005B347E"/>
    <w:rsid w:val="00774FDF"/>
    <w:rsid w:val="00867697"/>
    <w:rsid w:val="008B2CF4"/>
    <w:rsid w:val="0094797C"/>
    <w:rsid w:val="0096012D"/>
    <w:rsid w:val="00D766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347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347E"/>
    <w:rPr>
      <w:rFonts w:ascii="Tahoma" w:hAnsi="Tahoma" w:cs="Tahoma"/>
      <w:sz w:val="16"/>
      <w:szCs w:val="16"/>
    </w:rPr>
  </w:style>
  <w:style w:type="paragraph" w:styleId="a5">
    <w:name w:val="No Spacing"/>
    <w:uiPriority w:val="1"/>
    <w:qFormat/>
    <w:rsid w:val="0096012D"/>
    <w:pPr>
      <w:spacing w:after="0" w:line="240" w:lineRule="auto"/>
    </w:pPr>
    <w:rPr>
      <w:rFonts w:ascii="Calibri" w:eastAsia="Calibri" w:hAnsi="Calibri" w:cs="Times New Roman"/>
      <w:lang w:val="en-BZ"/>
    </w:rPr>
  </w:style>
  <w:style w:type="paragraph" w:styleId="a6">
    <w:name w:val="footer"/>
    <w:basedOn w:val="a"/>
    <w:link w:val="a7"/>
    <w:uiPriority w:val="99"/>
    <w:semiHidden/>
    <w:unhideWhenUsed/>
    <w:rsid w:val="004D580D"/>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4D58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347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347E"/>
    <w:rPr>
      <w:rFonts w:ascii="Tahoma" w:hAnsi="Tahoma" w:cs="Tahoma"/>
      <w:sz w:val="16"/>
      <w:szCs w:val="16"/>
    </w:rPr>
  </w:style>
  <w:style w:type="paragraph" w:styleId="a5">
    <w:name w:val="No Spacing"/>
    <w:uiPriority w:val="1"/>
    <w:qFormat/>
    <w:rsid w:val="0096012D"/>
    <w:pPr>
      <w:spacing w:after="0" w:line="240" w:lineRule="auto"/>
    </w:pPr>
    <w:rPr>
      <w:rFonts w:ascii="Calibri" w:eastAsia="Calibri" w:hAnsi="Calibri" w:cs="Times New Roman"/>
      <w:lang w:val="en-BZ"/>
    </w:rPr>
  </w:style>
  <w:style w:type="paragraph" w:styleId="a6">
    <w:name w:val="footer"/>
    <w:basedOn w:val="a"/>
    <w:link w:val="a7"/>
    <w:uiPriority w:val="99"/>
    <w:semiHidden/>
    <w:unhideWhenUsed/>
    <w:rsid w:val="004D580D"/>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4D58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847652">
      <w:bodyDiv w:val="1"/>
      <w:marLeft w:val="0"/>
      <w:marRight w:val="0"/>
      <w:marTop w:val="0"/>
      <w:marBottom w:val="0"/>
      <w:divBdr>
        <w:top w:val="none" w:sz="0" w:space="0" w:color="auto"/>
        <w:left w:val="none" w:sz="0" w:space="0" w:color="auto"/>
        <w:bottom w:val="none" w:sz="0" w:space="0" w:color="auto"/>
        <w:right w:val="none" w:sz="0" w:space="0" w:color="auto"/>
      </w:divBdr>
      <w:divsChild>
        <w:div w:id="5980975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469</Words>
  <Characters>2676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insp99</dc:creator>
  <cp:lastModifiedBy>insp03</cp:lastModifiedBy>
  <cp:revision>9</cp:revision>
  <dcterms:created xsi:type="dcterms:W3CDTF">2023-08-22T13:38:00Z</dcterms:created>
  <dcterms:modified xsi:type="dcterms:W3CDTF">2024-10-04T11:27:00Z</dcterms:modified>
</cp:coreProperties>
</file>