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>
      <w:pPr>
        <w:ind w:firstLine="720"/>
        <w:jc w:val="both"/>
        <w:rPr>
          <w:sz w:val="30"/>
          <w:szCs w:val="30"/>
          <w:lang w:val="ru-RU"/>
        </w:rPr>
      </w:pP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Внимание!!! с 07 июля 2024 года вступает в силу новая редакция статьи 43</w:t>
      </w:r>
      <w:r>
        <w:rPr>
          <w:sz w:val="30"/>
          <w:szCs w:val="30"/>
          <w:vertAlign w:val="superscript"/>
          <w:lang w:val="ru-RU"/>
        </w:rPr>
        <w:t>1</w:t>
      </w:r>
      <w:r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>
      <w:pPr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В соответствии с указанными изменениями </w:t>
      </w:r>
      <w:r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>
        <w:rPr>
          <w:sz w:val="30"/>
          <w:szCs w:val="30"/>
          <w:lang w:val="ru-RU"/>
        </w:rPr>
        <w:t>агроэкоусадьбах</w:t>
      </w:r>
      <w:proofErr w:type="spellEnd"/>
      <w:r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>
        <w:rPr>
          <w:sz w:val="30"/>
          <w:szCs w:val="30"/>
          <w:lang w:val="ru-RU"/>
        </w:rPr>
        <w:t>агроэкотуризма</w:t>
      </w:r>
      <w:proofErr w:type="spellEnd"/>
      <w:r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</w:t>
      </w:r>
      <w:proofErr w:type="spellStart"/>
      <w:r>
        <w:rPr>
          <w:sz w:val="30"/>
          <w:szCs w:val="30"/>
          <w:lang w:val="ru-RU"/>
        </w:rPr>
        <w:t>бизнес-апартаментов</w:t>
      </w:r>
      <w:proofErr w:type="spellEnd"/>
      <w:r>
        <w:rPr>
          <w:sz w:val="30"/>
          <w:szCs w:val="30"/>
          <w:lang w:val="ru-RU"/>
        </w:rPr>
        <w:t>) на основании договоров аренды, средств</w:t>
      </w:r>
      <w:proofErr w:type="gramEnd"/>
      <w:r>
        <w:rPr>
          <w:sz w:val="30"/>
          <w:szCs w:val="30"/>
          <w:lang w:val="ru-RU"/>
        </w:rPr>
        <w:t xml:space="preserve">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Обращаем внимание, что в соответствии с частью 6 статьи 24.35 </w:t>
      </w:r>
      <w:proofErr w:type="spellStart"/>
      <w:r>
        <w:rPr>
          <w:sz w:val="30"/>
          <w:szCs w:val="30"/>
          <w:lang w:val="ru-RU"/>
        </w:rPr>
        <w:t>КоАП</w:t>
      </w:r>
      <w:proofErr w:type="spellEnd"/>
      <w:r>
        <w:rPr>
          <w:sz w:val="30"/>
          <w:szCs w:val="30"/>
          <w:lang w:val="ru-RU"/>
        </w:rPr>
        <w:t xml:space="preserve"> Республики Беларусь </w:t>
      </w:r>
      <w:proofErr w:type="spellStart"/>
      <w:r>
        <w:rPr>
          <w:sz w:val="30"/>
          <w:szCs w:val="30"/>
          <w:lang w:val="ru-RU"/>
        </w:rPr>
        <w:t>неинформирование</w:t>
      </w:r>
      <w:proofErr w:type="spellEnd"/>
      <w:r>
        <w:rPr>
          <w:sz w:val="30"/>
          <w:szCs w:val="30"/>
          <w:lang w:val="ru-RU"/>
        </w:rPr>
        <w:t xml:space="preserve"> органа внутренних 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влечет наложение штрафа в размере до двадцати базовых величин </w:t>
      </w:r>
      <w:bookmarkStart w:id="0" w:name="_GoBack"/>
      <w:bookmarkEnd w:id="0"/>
    </w:p>
    <w:sectPr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0DCB-4848-4200-86D3-067ED94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ПОЛЬЗОВАТЕЛЬ</cp:lastModifiedBy>
  <cp:revision>3</cp:revision>
  <cp:lastPrinted>2024-06-19T10:26:00Z</cp:lastPrinted>
  <dcterms:created xsi:type="dcterms:W3CDTF">2024-06-19T15:52:00Z</dcterms:created>
  <dcterms:modified xsi:type="dcterms:W3CDTF">2024-06-19T16:20:00Z</dcterms:modified>
</cp:coreProperties>
</file>