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A6" w:rsidRDefault="00C832A6">
      <w:r w:rsidRPr="00C832A6">
        <w:rPr>
          <w:rFonts w:ascii="Times New Roman" w:hAnsi="Times New Roman" w:cs="Times New Roman"/>
          <w:sz w:val="40"/>
          <w:szCs w:val="40"/>
        </w:rPr>
        <w:t>Обеспечение своего возрастного будущего.</w:t>
      </w:r>
      <w:r>
        <w:t xml:space="preserve"> </w:t>
      </w:r>
    </w:p>
    <w:p w:rsidR="003A6382" w:rsidRPr="00C832A6" w:rsidRDefault="00C832A6" w:rsidP="00C832A6">
      <w:pPr>
        <w:jc w:val="both"/>
        <w:rPr>
          <w:rFonts w:ascii="Times New Roman" w:hAnsi="Times New Roman" w:cs="Times New Roman"/>
          <w:sz w:val="30"/>
          <w:szCs w:val="30"/>
        </w:rPr>
      </w:pPr>
      <w:r>
        <w:rPr>
          <w:rFonts w:ascii="Times New Roman" w:hAnsi="Times New Roman" w:cs="Times New Roman"/>
          <w:sz w:val="30"/>
          <w:szCs w:val="30"/>
        </w:rPr>
        <w:t xml:space="preserve">     </w:t>
      </w:r>
      <w:bookmarkStart w:id="0" w:name="_GoBack"/>
      <w:bookmarkEnd w:id="0"/>
      <w:r w:rsidRPr="00C832A6">
        <w:rPr>
          <w:rFonts w:ascii="Times New Roman" w:hAnsi="Times New Roman" w:cs="Times New Roman"/>
          <w:sz w:val="30"/>
          <w:szCs w:val="30"/>
        </w:rPr>
        <w:t xml:space="preserve">Добровольное страхование дополнительной накопительной пенсии стартовало с 1 октября 2022 года * Указом от 27 сентября 2022 № 367 Президента Республики Беларусь ”О добровольном страховании дополнительной накопительной пенсии” предусмотрена возможность накопить себе еще одну пенсию. Появился новый вид пенсионного страхования - добровольное. Кроме ежемесячного взноса на пенсионное страхование в ФСЗН в размере 1% от заработка, работающим гражданам можно дополнительно формировать пенсионные накопления на своем именном лицевом счете. Данный вид страхования является одной из видов поддержки представителей старшего поколения государственной политикой Беларуси. Начнем с того, что саму пенсию по возрасту никто не отменял, она остается. У пенсионеров потребности стали шире, что бы ни говорили, жить стали лучше. Граждане пенсионного возраста стараются путешествовать, пытаются осваивать новейшие средства коммуникации, увлечены различными хобби, посещают кружки (ведь когда работали на это не хватало времени), т.е. живут активной жизнью, наполненной положительными эмоциями и движением. Хочется отметить, что продолжительность жизни за последние два десятилетия у 65-летних мужчин и женщин увеличилась на 2,3 года. В настоящее время некоторыми работающими пенсионерами используется механизм отложенного выхода на пенсию: продолжая работать - отказываются от ее получения. После увольнения ему выплачивается дополнительная к его трудовой пенсии сумма. Чем продолжительность работы больше, не получая свою пенсию, тем больше и премия (из практики - за пятилетку неполучения пенсия вырастает примерно в 1,8 раза). Новый механизм, который предусмотрен указом, поможет сделать участие в добровольном пенсионном накоплении привычной практикой для большинства работников. Его цель - побуждение работников к тому, чтобы самостоятельно делать сбережения средств на старость. При подключении к заработанной пенсии дополнительных методов повышения собственного дохода - после выхода на заслуженный отдых уровень жизни будет более комфортный. Еще раз отметим, что добровольное страхование дополнительной накопительной пенсии с финансовой поддержкой государства никоим образом не отразится на получении трудовых пенсий. Все гарантии, предоставленные государством по трудовым пенсиям и их повышению будут неукоснительно выполняться. Это гарантия - конституционная, как и </w:t>
      </w:r>
      <w:r w:rsidRPr="00C832A6">
        <w:rPr>
          <w:rFonts w:ascii="Times New Roman" w:hAnsi="Times New Roman" w:cs="Times New Roman"/>
          <w:sz w:val="30"/>
          <w:szCs w:val="30"/>
        </w:rPr>
        <w:lastRenderedPageBreak/>
        <w:t xml:space="preserve">социальное обеспечение при получении инвалидности, потери кормильца. Участвовать в добровольном страховании дополнительной накопительной пенсии могут все работники, за которых их нанимателями уплачиваются обязательные взносы в бюджет фонда соцзащиты. Начинать участие в данном страховании можно не позднее, чем за 3 года до достижения общеустановленного пенсионного возраста. При решении человека участвовать в этой программе, чтобы на пенсии быть обеспеченнее: размер взноса - процент от фактической своей зарплаты - выбирает сам, однако он не может превышать 10%. Работник уплачивает 1% - столько же и наниматель. 2% работник - столько и наниматель. Платит 3% - столько же и наниматель. Но: наниматель не заплатит больше 3%, даже если работник перечислит 10% заработка на страхование дополнительной накопительной пенсии. Таким образом, максимально возможный общий взнос работника и его работодателя - 13%. Причем расходы работодателя на уплату пенсионных взносов не увеличатся. Обязательный его 28%-й взнос в бюджет фонда соцзащиты населения соразмерно уменьшится: платит 3% за работника, 25% перечисляет в бюджет фонда, 2% за работника, значит 26% фонду. Поэтому и подключается государство, чтобы сохранить доходы бюджета фонда для обеспечения выплаты текущих пенсий в рамках солидарной пенсионной системы. Будущая накопительная пенсия человека, вступившего в новую программу, на 30-50 процентов и будет сформирована за счет государственных средств. Для участников такой программы есть право на получение социального налогового вычета: государство освобождает от обязанности уплачивать часть налога,. Государство заботится, чтобы формирование дополнительного дохода на старость делалось при минимальных затратах для человека. Размер заработка работника, с которого работодатель исчисляет подоходный налог (13%), уменьшается на величину уплаченного тружеником взноса на накопительную пенсию. Такие пенсионные накопления наследуются родственниками, если вдруг сам получатель умер. Срок получения накоплений гражданин может в зависимости от его выбора: в течение пяти или десяти лет (сумма будет больше, если ограничение будет на пять лет). Указом Президента обязанности по осуществлению такого вида добровольного страхования возложены на государственную страховую организацию - республиканское унитарное страховое предприятие «Стравита». Т.е., все обязательства по дополнительным пенсиям при любых обстоятельствах будут выполнены этой компанией либо ее правопреемником. Инициатором участия в таком страховании </w:t>
      </w:r>
      <w:r w:rsidRPr="00C832A6">
        <w:rPr>
          <w:rFonts w:ascii="Times New Roman" w:hAnsi="Times New Roman" w:cs="Times New Roman"/>
          <w:sz w:val="30"/>
          <w:szCs w:val="30"/>
        </w:rPr>
        <w:lastRenderedPageBreak/>
        <w:t>накопительной nelfcnn выступает только работник. Именно он может подать заявление и заключить договор (непосредственно в офисе страховой организации «Стравита» или в электронном виде через ее официальный сайт). Работодатель сразу будет перечислять дополнительные взносы на его накопительную пенсию. Приостановить свое участие в этой программе и потом снова вернуться в нее можно в любой момент. Досрочная выплата накоплений возможна в случае установления застрахованному лицу первой или второй группы инвалидности. Также есть возможность прекратить отчисления, однако накопленное все равно будет выплачено только после вашего выхода на пенсию. Если работодатель гражданина находится в стадии ликвидации или банкротства «Стравита» может отказать в заключении такого договора страхования. Если застрахованный не дожил до пенсионного возраста или ушел из жизни до того, как ему были выплачены все накопленные средства, оставшаяся сумма (за вычетом расходов страховщика на ведение дела по добровольному страхованию) будет выплачена наследникам.</w:t>
      </w:r>
    </w:p>
    <w:sectPr w:rsidR="003A6382" w:rsidRPr="00C8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0A"/>
    <w:rsid w:val="001D1A52"/>
    <w:rsid w:val="00481F3D"/>
    <w:rsid w:val="00B66E0A"/>
    <w:rsid w:val="00C83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2CC0-1722-4843-9E5D-959A4159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3</cp:revision>
  <dcterms:created xsi:type="dcterms:W3CDTF">2024-01-01T11:09:00Z</dcterms:created>
  <dcterms:modified xsi:type="dcterms:W3CDTF">2024-01-01T11:10:00Z</dcterms:modified>
</cp:coreProperties>
</file>