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2A1E0" w14:textId="64C50729" w:rsidR="00C853BD" w:rsidRPr="00C853BD" w:rsidRDefault="00C853BD" w:rsidP="00C853BD">
      <w:pPr>
        <w:spacing w:line="280" w:lineRule="exact"/>
        <w:ind w:right="-1"/>
        <w:jc w:val="center"/>
        <w:rPr>
          <w:sz w:val="28"/>
          <w:szCs w:val="28"/>
        </w:rPr>
      </w:pPr>
      <w:bookmarkStart w:id="0" w:name="_GoBack"/>
      <w:r w:rsidRPr="00C853BD">
        <w:rPr>
          <w:sz w:val="28"/>
          <w:szCs w:val="28"/>
        </w:rPr>
        <w:t>ИМНС – информирует</w:t>
      </w:r>
    </w:p>
    <w:p w14:paraId="75878115" w14:textId="77777777" w:rsidR="00C853BD" w:rsidRPr="00C853BD" w:rsidRDefault="00C853BD" w:rsidP="00C853BD">
      <w:pPr>
        <w:spacing w:line="280" w:lineRule="exact"/>
        <w:ind w:right="-1"/>
        <w:jc w:val="center"/>
        <w:rPr>
          <w:sz w:val="28"/>
          <w:szCs w:val="28"/>
        </w:rPr>
      </w:pPr>
    </w:p>
    <w:p w14:paraId="74456CB9" w14:textId="304156D7" w:rsidR="005E7B11" w:rsidRPr="00C853BD" w:rsidRDefault="00C853BD" w:rsidP="00C853BD">
      <w:pPr>
        <w:spacing w:line="280" w:lineRule="exact"/>
        <w:ind w:right="-1"/>
        <w:jc w:val="center"/>
        <w:rPr>
          <w:sz w:val="28"/>
          <w:szCs w:val="28"/>
        </w:rPr>
      </w:pPr>
      <w:r w:rsidRPr="00C853BD">
        <w:rPr>
          <w:sz w:val="28"/>
          <w:szCs w:val="28"/>
        </w:rPr>
        <w:t>«</w:t>
      </w:r>
      <w:r w:rsidR="00680F83" w:rsidRPr="00C853BD">
        <w:rPr>
          <w:sz w:val="28"/>
          <w:szCs w:val="28"/>
        </w:rPr>
        <w:t>Об изменении законодательства об</w:t>
      </w:r>
      <w:r w:rsidRPr="00C853BD">
        <w:rPr>
          <w:sz w:val="28"/>
          <w:szCs w:val="28"/>
        </w:rPr>
        <w:t xml:space="preserve"> </w:t>
      </w:r>
      <w:r w:rsidR="00680F83" w:rsidRPr="00C853BD">
        <w:rPr>
          <w:sz w:val="28"/>
          <w:szCs w:val="28"/>
        </w:rPr>
        <w:t>уголовной ответственности</w:t>
      </w:r>
      <w:r w:rsidRPr="00C853BD">
        <w:rPr>
          <w:sz w:val="28"/>
          <w:szCs w:val="28"/>
        </w:rPr>
        <w:t>»</w:t>
      </w:r>
    </w:p>
    <w:bookmarkEnd w:id="0"/>
    <w:p w14:paraId="2668E647" w14:textId="77777777" w:rsidR="002F0BF9" w:rsidRDefault="002F0BF9" w:rsidP="005D2AF9">
      <w:pPr>
        <w:tabs>
          <w:tab w:val="left" w:pos="4536"/>
          <w:tab w:val="left" w:pos="5670"/>
          <w:tab w:val="left" w:pos="6804"/>
          <w:tab w:val="center" w:pos="7087"/>
          <w:tab w:val="left" w:pos="7938"/>
        </w:tabs>
        <w:spacing w:line="360" w:lineRule="auto"/>
        <w:ind w:left="4536" w:hanging="4536"/>
        <w:rPr>
          <w:spacing w:val="-6"/>
          <w:szCs w:val="30"/>
        </w:rPr>
      </w:pPr>
    </w:p>
    <w:p w14:paraId="2156E904" w14:textId="77777777" w:rsidR="00680F83" w:rsidRPr="00C853BD" w:rsidRDefault="00680F83" w:rsidP="005D2AF9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C853BD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A85AC8" w:rsidRPr="00C853BD">
        <w:rPr>
          <w:rFonts w:eastAsiaTheme="minorHAnsi"/>
          <w:sz w:val="28"/>
          <w:szCs w:val="28"/>
          <w:lang w:val="en-US" w:eastAsia="en-US"/>
        </w:rPr>
        <w:t>c</w:t>
      </w:r>
      <w:r w:rsidR="00A85AC8" w:rsidRPr="00C853BD">
        <w:rPr>
          <w:rFonts w:eastAsiaTheme="minorHAnsi"/>
          <w:sz w:val="28"/>
          <w:szCs w:val="28"/>
          <w:lang w:eastAsia="en-US"/>
        </w:rPr>
        <w:t xml:space="preserve"> </w:t>
      </w:r>
      <w:r w:rsidRPr="00C853BD">
        <w:rPr>
          <w:rFonts w:eastAsiaTheme="minorHAnsi"/>
          <w:sz w:val="28"/>
          <w:szCs w:val="28"/>
          <w:lang w:eastAsia="en-US"/>
        </w:rPr>
        <w:t>Законом Республики Беларусь от 26 мая 2021 года №</w:t>
      </w:r>
      <w:r w:rsidR="001F79DA" w:rsidRPr="00C853BD">
        <w:rPr>
          <w:rFonts w:eastAsiaTheme="minorHAnsi"/>
          <w:sz w:val="28"/>
          <w:szCs w:val="28"/>
          <w:lang w:eastAsia="en-US"/>
        </w:rPr>
        <w:t> </w:t>
      </w:r>
      <w:r w:rsidRPr="00C853BD">
        <w:rPr>
          <w:rFonts w:eastAsiaTheme="minorHAnsi"/>
          <w:sz w:val="28"/>
          <w:szCs w:val="28"/>
          <w:lang w:eastAsia="en-US"/>
        </w:rPr>
        <w:t>112-З «</w:t>
      </w:r>
      <w:r w:rsidRPr="00C853BD">
        <w:rPr>
          <w:color w:val="000000"/>
          <w:sz w:val="28"/>
          <w:szCs w:val="28"/>
        </w:rPr>
        <w:t>Об изменении кодексов по вопросам уголовной ответственности» внесены изменения в Уголовный кодекс Республики Беларусь (далее – УК).</w:t>
      </w:r>
    </w:p>
    <w:p w14:paraId="1E361346" w14:textId="77777777" w:rsidR="00680F83" w:rsidRPr="00C853BD" w:rsidRDefault="00E559C9" w:rsidP="005D2AF9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color w:val="000000"/>
          <w:sz w:val="28"/>
          <w:szCs w:val="28"/>
          <w:vertAlign w:val="superscript"/>
        </w:rPr>
      </w:pPr>
      <w:r w:rsidRPr="00C853BD">
        <w:rPr>
          <w:color w:val="000000"/>
          <w:sz w:val="28"/>
          <w:szCs w:val="28"/>
        </w:rPr>
        <w:t>С</w:t>
      </w:r>
      <w:r w:rsidR="00680F83" w:rsidRPr="00C853BD">
        <w:rPr>
          <w:color w:val="000000"/>
          <w:sz w:val="28"/>
          <w:szCs w:val="28"/>
        </w:rPr>
        <w:t>тать</w:t>
      </w:r>
      <w:r w:rsidRPr="00C853BD">
        <w:rPr>
          <w:color w:val="000000"/>
          <w:sz w:val="28"/>
          <w:szCs w:val="28"/>
        </w:rPr>
        <w:t>я</w:t>
      </w:r>
      <w:r w:rsidR="00680F83" w:rsidRPr="00C853BD">
        <w:rPr>
          <w:color w:val="000000"/>
          <w:sz w:val="28"/>
          <w:szCs w:val="28"/>
        </w:rPr>
        <w:t xml:space="preserve"> 243</w:t>
      </w:r>
      <w:r w:rsidR="00971592" w:rsidRPr="00C853BD">
        <w:rPr>
          <w:color w:val="000000"/>
          <w:sz w:val="28"/>
          <w:szCs w:val="28"/>
        </w:rPr>
        <w:t xml:space="preserve"> </w:t>
      </w:r>
      <w:r w:rsidR="000576B9" w:rsidRPr="00C853BD">
        <w:rPr>
          <w:color w:val="000000"/>
          <w:sz w:val="28"/>
          <w:szCs w:val="28"/>
        </w:rPr>
        <w:t xml:space="preserve">УК </w:t>
      </w:r>
      <w:r w:rsidR="00971592" w:rsidRPr="00C853BD">
        <w:rPr>
          <w:color w:val="000000"/>
          <w:sz w:val="28"/>
          <w:szCs w:val="28"/>
        </w:rPr>
        <w:t xml:space="preserve">«Уклонение от уплаты налогов» </w:t>
      </w:r>
      <w:r w:rsidR="00680F83" w:rsidRPr="00C853BD">
        <w:rPr>
          <w:color w:val="000000"/>
          <w:sz w:val="28"/>
          <w:szCs w:val="28"/>
        </w:rPr>
        <w:t>изложена в новой редакции, также кодекс дополнен статьями 243</w:t>
      </w:r>
      <w:r w:rsidR="00680F83" w:rsidRPr="00C853BD">
        <w:rPr>
          <w:color w:val="000000"/>
          <w:sz w:val="28"/>
          <w:szCs w:val="28"/>
          <w:vertAlign w:val="superscript"/>
        </w:rPr>
        <w:t>1</w:t>
      </w:r>
      <w:r w:rsidR="00680F83" w:rsidRPr="00C853BD">
        <w:rPr>
          <w:color w:val="000000"/>
          <w:sz w:val="28"/>
          <w:szCs w:val="28"/>
        </w:rPr>
        <w:t xml:space="preserve"> </w:t>
      </w:r>
      <w:r w:rsidR="000576B9" w:rsidRPr="00C853BD">
        <w:rPr>
          <w:color w:val="000000"/>
          <w:sz w:val="28"/>
          <w:szCs w:val="28"/>
        </w:rPr>
        <w:t xml:space="preserve">УК </w:t>
      </w:r>
      <w:r w:rsidR="00680F83" w:rsidRPr="00C853BD">
        <w:rPr>
          <w:color w:val="000000"/>
          <w:sz w:val="28"/>
          <w:szCs w:val="28"/>
        </w:rPr>
        <w:t>«Уклонение от исполнения обязанностей налогового агента по перечислению налогов, сборов», 243</w:t>
      </w:r>
      <w:r w:rsidR="00680F83" w:rsidRPr="00C853BD">
        <w:rPr>
          <w:color w:val="000000"/>
          <w:sz w:val="28"/>
          <w:szCs w:val="28"/>
          <w:vertAlign w:val="superscript"/>
        </w:rPr>
        <w:t>2 </w:t>
      </w:r>
      <w:r w:rsidR="000576B9" w:rsidRPr="00C853BD">
        <w:rPr>
          <w:color w:val="000000"/>
          <w:sz w:val="28"/>
          <w:szCs w:val="28"/>
        </w:rPr>
        <w:t>УК «</w:t>
      </w:r>
      <w:r w:rsidR="00680F83" w:rsidRPr="00C853BD">
        <w:rPr>
          <w:color w:val="000000"/>
          <w:sz w:val="28"/>
          <w:szCs w:val="28"/>
        </w:rPr>
        <w:t xml:space="preserve">Налоговое мошенничество». </w:t>
      </w:r>
    </w:p>
    <w:p w14:paraId="1B8E2F96" w14:textId="77777777" w:rsidR="00680F83" w:rsidRPr="00C853BD" w:rsidRDefault="00680F83" w:rsidP="005D2AF9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C853BD">
        <w:rPr>
          <w:color w:val="000000"/>
          <w:sz w:val="28"/>
          <w:szCs w:val="28"/>
        </w:rPr>
        <w:t xml:space="preserve">Указанные изменения вступают в силу с </w:t>
      </w:r>
      <w:r w:rsidR="000576B9" w:rsidRPr="00C853BD">
        <w:rPr>
          <w:color w:val="000000"/>
          <w:sz w:val="28"/>
          <w:szCs w:val="28"/>
        </w:rPr>
        <w:t>19</w:t>
      </w:r>
      <w:r w:rsidRPr="00C853BD">
        <w:rPr>
          <w:color w:val="000000"/>
          <w:sz w:val="28"/>
          <w:szCs w:val="28"/>
        </w:rPr>
        <w:t xml:space="preserve"> июня 2021 года.</w:t>
      </w:r>
    </w:p>
    <w:p w14:paraId="09450EB7" w14:textId="77777777" w:rsidR="00BA1D85" w:rsidRPr="00C853BD" w:rsidRDefault="002376BB" w:rsidP="005D2AF9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C853BD">
        <w:rPr>
          <w:rFonts w:eastAsiaTheme="minorHAnsi"/>
          <w:sz w:val="28"/>
          <w:szCs w:val="28"/>
          <w:lang w:eastAsia="en-US"/>
        </w:rPr>
        <w:t>С</w:t>
      </w:r>
      <w:r w:rsidRPr="00C853BD">
        <w:rPr>
          <w:color w:val="000000"/>
          <w:sz w:val="28"/>
          <w:szCs w:val="28"/>
        </w:rPr>
        <w:t>татья 243</w:t>
      </w:r>
      <w:r w:rsidRPr="00C853BD">
        <w:rPr>
          <w:color w:val="000000"/>
          <w:sz w:val="28"/>
          <w:szCs w:val="28"/>
          <w:vertAlign w:val="superscript"/>
        </w:rPr>
        <w:t>1</w:t>
      </w:r>
      <w:r w:rsidRPr="00C853BD">
        <w:rPr>
          <w:color w:val="000000"/>
          <w:sz w:val="28"/>
          <w:szCs w:val="28"/>
        </w:rPr>
        <w:t xml:space="preserve"> «Уклонение от исполнения обязанностей налогового агента по перечислению налогов, сборов» </w:t>
      </w:r>
      <w:r w:rsidRPr="00C853BD">
        <w:rPr>
          <w:sz w:val="28"/>
          <w:szCs w:val="28"/>
        </w:rPr>
        <w:t xml:space="preserve">устанавливает </w:t>
      </w:r>
      <w:r w:rsidRPr="00C853BD">
        <w:rPr>
          <w:b/>
          <w:bCs/>
          <w:sz w:val="28"/>
          <w:szCs w:val="28"/>
          <w:u w:val="single"/>
        </w:rPr>
        <w:t>ответственность налогового агента</w:t>
      </w:r>
      <w:r w:rsidRPr="00C853BD">
        <w:rPr>
          <w:sz w:val="28"/>
          <w:szCs w:val="28"/>
        </w:rPr>
        <w:t xml:space="preserve"> за уклонение от исполнения обязанности по перечислению налогов, сборов, подлежащих исчислению, удержанию у плательщика и перечислению в бюджет, повлекшее причинение ущерба в крупном размере или особо крупном размере. Для целей применения указанной статьи размер ущерба</w:t>
      </w:r>
      <w:r w:rsidR="005C3C3B" w:rsidRPr="00C853BD">
        <w:rPr>
          <w:sz w:val="28"/>
          <w:szCs w:val="28"/>
        </w:rPr>
        <w:t xml:space="preserve"> определяется в соответствии с п</w:t>
      </w:r>
      <w:r w:rsidRPr="00C853BD">
        <w:rPr>
          <w:sz w:val="28"/>
          <w:szCs w:val="28"/>
        </w:rPr>
        <w:t>римечанием к главе 25 УК</w:t>
      </w:r>
      <w:r w:rsidR="00BA1D85" w:rsidRPr="00C853BD">
        <w:rPr>
          <w:sz w:val="28"/>
          <w:szCs w:val="28"/>
        </w:rPr>
        <w:t xml:space="preserve">. </w:t>
      </w:r>
    </w:p>
    <w:p w14:paraId="39522F23" w14:textId="77777777" w:rsidR="002376BB" w:rsidRPr="00C853BD" w:rsidRDefault="00BA1D85" w:rsidP="005D2AF9">
      <w:pPr>
        <w:autoSpaceDE w:val="0"/>
        <w:autoSpaceDN w:val="0"/>
        <w:adjustRightInd w:val="0"/>
        <w:spacing w:line="238" w:lineRule="auto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proofErr w:type="spellStart"/>
      <w:r w:rsidRPr="00C853BD">
        <w:rPr>
          <w:i/>
          <w:sz w:val="28"/>
          <w:szCs w:val="28"/>
        </w:rPr>
        <w:t>Справочно</w:t>
      </w:r>
      <w:proofErr w:type="spellEnd"/>
      <w:r w:rsidRPr="00C853BD">
        <w:rPr>
          <w:i/>
          <w:sz w:val="28"/>
          <w:szCs w:val="28"/>
        </w:rPr>
        <w:t>:</w:t>
      </w:r>
      <w:r w:rsidR="002376BB" w:rsidRPr="00C853BD">
        <w:rPr>
          <w:i/>
          <w:sz w:val="28"/>
          <w:szCs w:val="28"/>
        </w:rPr>
        <w:t xml:space="preserve"> </w:t>
      </w:r>
      <w:r w:rsidR="005C3C3B" w:rsidRPr="00C853BD">
        <w:rPr>
          <w:i/>
          <w:sz w:val="28"/>
          <w:szCs w:val="28"/>
        </w:rPr>
        <w:t>п</w:t>
      </w:r>
      <w:r w:rsidRPr="00C853BD">
        <w:rPr>
          <w:i/>
          <w:sz w:val="28"/>
          <w:szCs w:val="28"/>
        </w:rPr>
        <w:t xml:space="preserve">римечанием к 25 главе УК </w:t>
      </w:r>
      <w:r w:rsidR="002F51FD" w:rsidRPr="00C853BD">
        <w:rPr>
          <w:i/>
          <w:sz w:val="28"/>
          <w:szCs w:val="28"/>
        </w:rPr>
        <w:t>определено, что</w:t>
      </w:r>
      <w:r w:rsidR="002376BB" w:rsidRPr="00C853BD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2F51FD" w:rsidRPr="00C853BD">
        <w:rPr>
          <w:rFonts w:eastAsiaTheme="minorHAnsi"/>
          <w:i/>
          <w:sz w:val="28"/>
          <w:szCs w:val="28"/>
          <w:lang w:eastAsia="en-US"/>
        </w:rPr>
        <w:t>к</w:t>
      </w:r>
      <w:r w:rsidR="002376BB" w:rsidRPr="00C853BD">
        <w:rPr>
          <w:rFonts w:eastAsiaTheme="minorHAnsi"/>
          <w:i/>
          <w:sz w:val="28"/>
          <w:szCs w:val="28"/>
          <w:lang w:eastAsia="en-US"/>
        </w:rPr>
        <w:t>рупным размером ущерб</w:t>
      </w:r>
      <w:r w:rsidR="002F51FD" w:rsidRPr="00C853BD">
        <w:rPr>
          <w:rFonts w:eastAsiaTheme="minorHAnsi"/>
          <w:i/>
          <w:sz w:val="28"/>
          <w:szCs w:val="28"/>
          <w:lang w:eastAsia="en-US"/>
        </w:rPr>
        <w:t>а</w:t>
      </w:r>
      <w:r w:rsidR="002376BB" w:rsidRPr="00C853BD">
        <w:rPr>
          <w:rFonts w:eastAsiaTheme="minorHAnsi"/>
          <w:i/>
          <w:sz w:val="28"/>
          <w:szCs w:val="28"/>
          <w:lang w:eastAsia="en-US"/>
        </w:rPr>
        <w:t xml:space="preserve"> признается размер ущерб</w:t>
      </w:r>
      <w:r w:rsidR="002F51FD" w:rsidRPr="00C853BD">
        <w:rPr>
          <w:rFonts w:eastAsiaTheme="minorHAnsi"/>
          <w:i/>
          <w:sz w:val="28"/>
          <w:szCs w:val="28"/>
          <w:lang w:eastAsia="en-US"/>
        </w:rPr>
        <w:t>а</w:t>
      </w:r>
      <w:r w:rsidR="002376BB" w:rsidRPr="00C853BD">
        <w:rPr>
          <w:rFonts w:eastAsiaTheme="minorHAnsi"/>
          <w:i/>
          <w:sz w:val="28"/>
          <w:szCs w:val="28"/>
          <w:lang w:eastAsia="en-US"/>
        </w:rPr>
        <w:t xml:space="preserve"> на сумму в тысячу и более раз превышающ</w:t>
      </w:r>
      <w:r w:rsidR="005C3C3B" w:rsidRPr="00C853BD">
        <w:rPr>
          <w:rFonts w:eastAsiaTheme="minorHAnsi"/>
          <w:i/>
          <w:sz w:val="28"/>
          <w:szCs w:val="28"/>
          <w:lang w:eastAsia="en-US"/>
        </w:rPr>
        <w:t>ую</w:t>
      </w:r>
      <w:r w:rsidR="002376BB" w:rsidRPr="00C853BD">
        <w:rPr>
          <w:rFonts w:eastAsiaTheme="minorHAnsi"/>
          <w:i/>
          <w:sz w:val="28"/>
          <w:szCs w:val="28"/>
          <w:lang w:eastAsia="en-US"/>
        </w:rPr>
        <w:t xml:space="preserve"> размер базовой </w:t>
      </w:r>
      <w:hyperlink r:id="rId6" w:history="1">
        <w:r w:rsidR="002376BB" w:rsidRPr="00C853BD">
          <w:rPr>
            <w:rFonts w:eastAsiaTheme="minorHAnsi"/>
            <w:i/>
            <w:sz w:val="28"/>
            <w:szCs w:val="28"/>
            <w:lang w:eastAsia="en-US"/>
          </w:rPr>
          <w:t>величины</w:t>
        </w:r>
      </w:hyperlink>
      <w:r w:rsidR="002376BB" w:rsidRPr="00C853BD">
        <w:rPr>
          <w:rFonts w:eastAsiaTheme="minorHAnsi"/>
          <w:i/>
          <w:sz w:val="28"/>
          <w:szCs w:val="28"/>
          <w:lang w:eastAsia="en-US"/>
        </w:rPr>
        <w:t>, установленный на день совершения преступления, особо крупным размером ущербом - в две тысячи и более раз превышающ</w:t>
      </w:r>
      <w:r w:rsidR="005C3C3B" w:rsidRPr="00C853BD">
        <w:rPr>
          <w:rFonts w:eastAsiaTheme="minorHAnsi"/>
          <w:i/>
          <w:sz w:val="28"/>
          <w:szCs w:val="28"/>
          <w:lang w:eastAsia="en-US"/>
        </w:rPr>
        <w:t>ую</w:t>
      </w:r>
      <w:r w:rsidR="002376BB" w:rsidRPr="00C853BD">
        <w:rPr>
          <w:rFonts w:eastAsiaTheme="minorHAnsi"/>
          <w:i/>
          <w:sz w:val="28"/>
          <w:szCs w:val="28"/>
          <w:lang w:eastAsia="en-US"/>
        </w:rPr>
        <w:t xml:space="preserve"> размер такой базовой величины</w:t>
      </w:r>
      <w:r w:rsidR="002F51FD" w:rsidRPr="00C853BD">
        <w:rPr>
          <w:rFonts w:eastAsiaTheme="minorHAnsi"/>
          <w:i/>
          <w:sz w:val="28"/>
          <w:szCs w:val="28"/>
          <w:lang w:eastAsia="en-US"/>
        </w:rPr>
        <w:t>.</w:t>
      </w:r>
    </w:p>
    <w:p w14:paraId="20E73572" w14:textId="77777777" w:rsidR="00C27A89" w:rsidRPr="00C853BD" w:rsidRDefault="00C27A89" w:rsidP="005D2AF9">
      <w:pPr>
        <w:autoSpaceDE w:val="0"/>
        <w:autoSpaceDN w:val="0"/>
        <w:adjustRightInd w:val="0"/>
        <w:spacing w:line="238" w:lineRule="auto"/>
        <w:ind w:firstLine="708"/>
        <w:jc w:val="both"/>
        <w:rPr>
          <w:sz w:val="28"/>
          <w:szCs w:val="28"/>
        </w:rPr>
      </w:pPr>
      <w:r w:rsidRPr="00C853BD">
        <w:rPr>
          <w:sz w:val="28"/>
          <w:szCs w:val="28"/>
        </w:rPr>
        <w:t xml:space="preserve">Введенная статья в первую очередь направлена </w:t>
      </w:r>
      <w:r w:rsidR="005C3C3B" w:rsidRPr="00C853BD">
        <w:rPr>
          <w:sz w:val="28"/>
          <w:szCs w:val="28"/>
        </w:rPr>
        <w:t xml:space="preserve">на </w:t>
      </w:r>
      <w:r w:rsidRPr="00C853BD">
        <w:rPr>
          <w:b/>
          <w:bCs/>
          <w:sz w:val="28"/>
          <w:szCs w:val="28"/>
          <w:u w:val="single"/>
        </w:rPr>
        <w:t>пресечение выплаты зарплаты «в конвертах»</w:t>
      </w:r>
      <w:r w:rsidRPr="00C853BD">
        <w:rPr>
          <w:sz w:val="28"/>
          <w:szCs w:val="28"/>
        </w:rPr>
        <w:t>, так как удержание и перечисление с такого дохода подоходного налога не производится.</w:t>
      </w:r>
    </w:p>
    <w:p w14:paraId="60FA272F" w14:textId="77777777" w:rsidR="00C95F5B" w:rsidRPr="00C853BD" w:rsidRDefault="00F61AAF" w:rsidP="005D2AF9">
      <w:pPr>
        <w:autoSpaceDE w:val="0"/>
        <w:autoSpaceDN w:val="0"/>
        <w:adjustRightInd w:val="0"/>
        <w:spacing w:line="23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853BD">
        <w:rPr>
          <w:color w:val="000000"/>
          <w:sz w:val="28"/>
          <w:szCs w:val="28"/>
        </w:rPr>
        <w:t>Статья 243</w:t>
      </w:r>
      <w:r w:rsidRPr="00C853BD">
        <w:rPr>
          <w:color w:val="000000"/>
          <w:sz w:val="28"/>
          <w:szCs w:val="28"/>
          <w:vertAlign w:val="superscript"/>
        </w:rPr>
        <w:t>2 </w:t>
      </w:r>
      <w:r w:rsidRPr="00C853BD">
        <w:rPr>
          <w:color w:val="000000"/>
          <w:sz w:val="28"/>
          <w:szCs w:val="28"/>
        </w:rPr>
        <w:t xml:space="preserve">«Налоговое мошенничество» вводит ответственность за представление уполномоченному органу документов, содержащих заведомо ложные сведения, либо заведомо ложных сведений иным способом </w:t>
      </w:r>
      <w:r w:rsidRPr="00C853BD">
        <w:rPr>
          <w:color w:val="000000"/>
          <w:sz w:val="28"/>
          <w:szCs w:val="28"/>
          <w:u w:val="single"/>
        </w:rPr>
        <w:t>в целях необоснованного возврата налогов</w:t>
      </w:r>
      <w:r w:rsidR="005C3C3B" w:rsidRPr="00C853BD">
        <w:rPr>
          <w:color w:val="000000"/>
          <w:sz w:val="28"/>
          <w:szCs w:val="28"/>
          <w:u w:val="single"/>
        </w:rPr>
        <w:t>,</w:t>
      </w:r>
      <w:r w:rsidRPr="00C853BD">
        <w:rPr>
          <w:color w:val="000000"/>
          <w:sz w:val="28"/>
          <w:szCs w:val="28"/>
          <w:u w:val="single"/>
        </w:rPr>
        <w:t xml:space="preserve"> сборов</w:t>
      </w:r>
      <w:r w:rsidRPr="00C853BD">
        <w:rPr>
          <w:color w:val="000000"/>
          <w:sz w:val="28"/>
          <w:szCs w:val="28"/>
        </w:rPr>
        <w:t xml:space="preserve"> при отсутствии более тяжкого преступления, повлекшее причинение ущерба в крупном размере или в особо крупном размере. Для целей применения указанной статьи размер ущерба также определяется в соответств</w:t>
      </w:r>
      <w:r w:rsidR="005C3C3B" w:rsidRPr="00C853BD">
        <w:rPr>
          <w:color w:val="000000"/>
          <w:sz w:val="28"/>
          <w:szCs w:val="28"/>
        </w:rPr>
        <w:t>ии с п</w:t>
      </w:r>
      <w:r w:rsidRPr="00C853BD">
        <w:rPr>
          <w:color w:val="000000"/>
          <w:sz w:val="28"/>
          <w:szCs w:val="28"/>
        </w:rPr>
        <w:t xml:space="preserve">римечанием к главе 25 УК. </w:t>
      </w:r>
    </w:p>
    <w:p w14:paraId="77BE2EEE" w14:textId="77777777" w:rsidR="00971C8B" w:rsidRPr="00C853BD" w:rsidRDefault="005C3C3B" w:rsidP="005D2AF9">
      <w:pPr>
        <w:suppressAutoHyphens/>
        <w:autoSpaceDE w:val="0"/>
        <w:autoSpaceDN w:val="0"/>
        <w:adjustRightInd w:val="0"/>
        <w:spacing w:line="238" w:lineRule="auto"/>
        <w:ind w:firstLine="709"/>
        <w:contextualSpacing/>
        <w:jc w:val="both"/>
        <w:rPr>
          <w:sz w:val="28"/>
          <w:szCs w:val="28"/>
        </w:rPr>
      </w:pPr>
      <w:r w:rsidRPr="00C853BD">
        <w:rPr>
          <w:rFonts w:eastAsiaTheme="minorHAnsi"/>
          <w:sz w:val="28"/>
          <w:szCs w:val="28"/>
          <w:lang w:eastAsia="en-US"/>
        </w:rPr>
        <w:t>В частности, ответственность по с</w:t>
      </w:r>
      <w:r w:rsidR="00F61AAF" w:rsidRPr="00C853BD">
        <w:rPr>
          <w:rFonts w:eastAsiaTheme="minorHAnsi"/>
          <w:sz w:val="28"/>
          <w:szCs w:val="28"/>
          <w:lang w:eastAsia="en-US"/>
        </w:rPr>
        <w:t>тать</w:t>
      </w:r>
      <w:r w:rsidRPr="00C853BD">
        <w:rPr>
          <w:rFonts w:eastAsiaTheme="minorHAnsi"/>
          <w:sz w:val="28"/>
          <w:szCs w:val="28"/>
          <w:lang w:eastAsia="en-US"/>
        </w:rPr>
        <w:t>е</w:t>
      </w:r>
      <w:r w:rsidR="00C95F5B" w:rsidRPr="00C853BD">
        <w:rPr>
          <w:rFonts w:eastAsiaTheme="minorHAnsi"/>
          <w:sz w:val="28"/>
          <w:szCs w:val="28"/>
          <w:lang w:eastAsia="en-US"/>
        </w:rPr>
        <w:t xml:space="preserve"> </w:t>
      </w:r>
      <w:r w:rsidR="00E84BE5" w:rsidRPr="00C853BD">
        <w:rPr>
          <w:color w:val="000000"/>
          <w:sz w:val="28"/>
          <w:szCs w:val="28"/>
        </w:rPr>
        <w:t>243</w:t>
      </w:r>
      <w:r w:rsidR="00E84BE5" w:rsidRPr="00C853BD">
        <w:rPr>
          <w:color w:val="000000"/>
          <w:sz w:val="28"/>
          <w:szCs w:val="28"/>
          <w:vertAlign w:val="superscript"/>
        </w:rPr>
        <w:t xml:space="preserve">2 </w:t>
      </w:r>
      <w:r w:rsidR="00E84BE5" w:rsidRPr="00C853BD">
        <w:rPr>
          <w:sz w:val="28"/>
          <w:szCs w:val="28"/>
        </w:rPr>
        <w:t>УК будет применяться з</w:t>
      </w:r>
      <w:r w:rsidR="00F61AAF" w:rsidRPr="00C853BD">
        <w:rPr>
          <w:sz w:val="28"/>
          <w:szCs w:val="28"/>
        </w:rPr>
        <w:t>а налог</w:t>
      </w:r>
      <w:r w:rsidRPr="00C853BD">
        <w:rPr>
          <w:sz w:val="28"/>
          <w:szCs w:val="28"/>
        </w:rPr>
        <w:t xml:space="preserve">овые преступления, связанные с </w:t>
      </w:r>
      <w:r w:rsidR="00F61AAF" w:rsidRPr="00C853BD">
        <w:rPr>
          <w:sz w:val="28"/>
          <w:szCs w:val="28"/>
        </w:rPr>
        <w:t>необоснованным возвратом из бюджета разницы между суммой налоговых вычетов и общей суммой налога на добавленную стоимость, исчисленной по реализации товаров (работ, услуг), имущественных прав (д</w:t>
      </w:r>
      <w:r w:rsidRPr="00C853BD">
        <w:rPr>
          <w:sz w:val="28"/>
          <w:szCs w:val="28"/>
        </w:rPr>
        <w:t xml:space="preserve">алее – возврат НДС), созданием </w:t>
      </w:r>
      <w:r w:rsidR="00F61AAF" w:rsidRPr="00C853BD">
        <w:rPr>
          <w:sz w:val="28"/>
          <w:szCs w:val="28"/>
        </w:rPr>
        <w:t>искусственного документооборота, умышленным дроблением бизнеса и иных действий, основной целью которых является необоснованный возврат налогов</w:t>
      </w:r>
      <w:r w:rsidR="00E84BE5" w:rsidRPr="00C853BD">
        <w:rPr>
          <w:sz w:val="28"/>
          <w:szCs w:val="28"/>
        </w:rPr>
        <w:t>.</w:t>
      </w:r>
    </w:p>
    <w:p w14:paraId="561B6023" w14:textId="77777777" w:rsidR="005C3C3B" w:rsidRPr="00C853BD" w:rsidRDefault="005C3C3B" w:rsidP="005D2AF9">
      <w:pPr>
        <w:suppressAutoHyphens/>
        <w:autoSpaceDE w:val="0"/>
        <w:autoSpaceDN w:val="0"/>
        <w:adjustRightInd w:val="0"/>
        <w:spacing w:line="238" w:lineRule="auto"/>
        <w:ind w:firstLine="709"/>
        <w:contextualSpacing/>
        <w:jc w:val="both"/>
        <w:rPr>
          <w:sz w:val="28"/>
          <w:szCs w:val="28"/>
        </w:rPr>
      </w:pPr>
      <w:r w:rsidRPr="00C853BD">
        <w:rPr>
          <w:sz w:val="28"/>
          <w:szCs w:val="28"/>
        </w:rPr>
        <w:t>В ситуациях, когда налоговым органом необоснованный возврат НДС был своевременно предотвращен, несмотря на отсутствие причиненного ущерба по статье 243</w:t>
      </w:r>
      <w:r w:rsidRPr="00C853BD">
        <w:rPr>
          <w:sz w:val="28"/>
          <w:szCs w:val="28"/>
          <w:vertAlign w:val="superscript"/>
        </w:rPr>
        <w:t>2</w:t>
      </w:r>
      <w:r w:rsidRPr="00C853BD">
        <w:rPr>
          <w:sz w:val="28"/>
          <w:szCs w:val="28"/>
        </w:rPr>
        <w:t xml:space="preserve"> УК, материалы проверки по выявленным фактам также подлежат направлению в ДФР.</w:t>
      </w:r>
    </w:p>
    <w:p w14:paraId="73440C55" w14:textId="77777777" w:rsidR="005C3C3B" w:rsidRPr="00C853BD" w:rsidRDefault="005C3C3B" w:rsidP="005D2AF9">
      <w:pPr>
        <w:suppressAutoHyphens/>
        <w:autoSpaceDE w:val="0"/>
        <w:autoSpaceDN w:val="0"/>
        <w:adjustRightInd w:val="0"/>
        <w:spacing w:line="238" w:lineRule="auto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C853BD">
        <w:rPr>
          <w:i/>
          <w:sz w:val="28"/>
          <w:szCs w:val="28"/>
        </w:rPr>
        <w:t>Справочно</w:t>
      </w:r>
      <w:proofErr w:type="spellEnd"/>
      <w:r w:rsidRPr="00C853BD">
        <w:rPr>
          <w:i/>
          <w:sz w:val="28"/>
          <w:szCs w:val="28"/>
        </w:rPr>
        <w:t xml:space="preserve">: </w:t>
      </w:r>
      <w:r w:rsidR="009613D4" w:rsidRPr="00C853BD">
        <w:rPr>
          <w:i/>
          <w:sz w:val="28"/>
          <w:szCs w:val="28"/>
        </w:rPr>
        <w:t xml:space="preserve">статья 14 УК предусматривает, что </w:t>
      </w:r>
      <w:r w:rsidR="009613D4" w:rsidRPr="00C853BD">
        <w:rPr>
          <w:rFonts w:eastAsiaTheme="minorHAnsi"/>
          <w:i/>
          <w:sz w:val="28"/>
          <w:szCs w:val="28"/>
          <w:lang w:eastAsia="en-US"/>
        </w:rPr>
        <w:t>умышленное действие или бездействие лица, непосредственно направленные на совершение преступления, если при этом преступление не было доведено до конца по не зависящи</w:t>
      </w:r>
      <w:r w:rsidR="001177C0" w:rsidRPr="00C853BD">
        <w:rPr>
          <w:rFonts w:eastAsiaTheme="minorHAnsi"/>
          <w:i/>
          <w:sz w:val="28"/>
          <w:szCs w:val="28"/>
          <w:lang w:eastAsia="en-US"/>
        </w:rPr>
        <w:t xml:space="preserve">м от этого лица обстоятельствам является </w:t>
      </w:r>
      <w:r w:rsidR="001177C0" w:rsidRPr="00C853BD">
        <w:rPr>
          <w:rFonts w:eastAsiaTheme="minorHAnsi"/>
          <w:i/>
          <w:sz w:val="28"/>
          <w:szCs w:val="28"/>
          <w:u w:val="single"/>
          <w:lang w:eastAsia="en-US"/>
        </w:rPr>
        <w:t>покушением</w:t>
      </w:r>
      <w:r w:rsidR="00D90FB0" w:rsidRPr="00C853BD">
        <w:rPr>
          <w:rFonts w:eastAsiaTheme="minorHAnsi"/>
          <w:i/>
          <w:sz w:val="28"/>
          <w:szCs w:val="28"/>
          <w:u w:val="single"/>
          <w:lang w:eastAsia="en-US"/>
        </w:rPr>
        <w:t xml:space="preserve"> на преступление</w:t>
      </w:r>
      <w:r w:rsidR="001177C0" w:rsidRPr="00C853BD">
        <w:rPr>
          <w:rFonts w:eastAsiaTheme="minorHAnsi"/>
          <w:i/>
          <w:sz w:val="28"/>
          <w:szCs w:val="28"/>
          <w:lang w:eastAsia="en-US"/>
        </w:rPr>
        <w:t xml:space="preserve"> и влечет ответственность по той же статье </w:t>
      </w:r>
      <w:hyperlink r:id="rId7" w:history="1">
        <w:r w:rsidR="001177C0" w:rsidRPr="00C853BD">
          <w:rPr>
            <w:rFonts w:eastAsiaTheme="minorHAnsi"/>
            <w:i/>
            <w:sz w:val="28"/>
            <w:szCs w:val="28"/>
            <w:lang w:eastAsia="en-US"/>
          </w:rPr>
          <w:t>Особенной части</w:t>
        </w:r>
      </w:hyperlink>
      <w:r w:rsidR="001177C0" w:rsidRPr="00C853BD">
        <w:rPr>
          <w:rFonts w:eastAsiaTheme="minorHAnsi"/>
          <w:i/>
          <w:sz w:val="28"/>
          <w:szCs w:val="28"/>
          <w:lang w:eastAsia="en-US"/>
        </w:rPr>
        <w:t xml:space="preserve"> УК, что и за оконченное преступление.</w:t>
      </w:r>
    </w:p>
    <w:p w14:paraId="149A0F1E" w14:textId="77777777" w:rsidR="00971C8B" w:rsidRPr="00C853BD" w:rsidRDefault="001177C0" w:rsidP="005D2AF9">
      <w:pPr>
        <w:pStyle w:val="2"/>
        <w:spacing w:after="0" w:line="238" w:lineRule="auto"/>
        <w:ind w:left="0" w:firstLine="708"/>
        <w:jc w:val="both"/>
        <w:rPr>
          <w:sz w:val="28"/>
          <w:szCs w:val="28"/>
        </w:rPr>
      </w:pPr>
      <w:r w:rsidRPr="00C853BD">
        <w:rPr>
          <w:sz w:val="28"/>
          <w:szCs w:val="28"/>
        </w:rPr>
        <w:t>С</w:t>
      </w:r>
      <w:r w:rsidR="00971C8B" w:rsidRPr="00C853BD">
        <w:rPr>
          <w:sz w:val="28"/>
          <w:szCs w:val="28"/>
        </w:rPr>
        <w:t>ледует учитывать, что</w:t>
      </w:r>
      <w:r w:rsidR="00F61AAF" w:rsidRPr="00C853BD">
        <w:rPr>
          <w:sz w:val="28"/>
          <w:szCs w:val="28"/>
        </w:rPr>
        <w:t xml:space="preserve"> </w:t>
      </w:r>
      <w:r w:rsidRPr="00C853BD">
        <w:rPr>
          <w:sz w:val="28"/>
          <w:szCs w:val="28"/>
        </w:rPr>
        <w:t>статья 243</w:t>
      </w:r>
      <w:r w:rsidRPr="00C853BD">
        <w:rPr>
          <w:sz w:val="28"/>
          <w:szCs w:val="28"/>
          <w:vertAlign w:val="superscript"/>
        </w:rPr>
        <w:t xml:space="preserve">2 </w:t>
      </w:r>
      <w:r w:rsidRPr="00C853BD">
        <w:rPr>
          <w:sz w:val="28"/>
          <w:szCs w:val="28"/>
        </w:rPr>
        <w:t xml:space="preserve">УК </w:t>
      </w:r>
      <w:r w:rsidR="00971C8B" w:rsidRPr="00C853BD">
        <w:rPr>
          <w:sz w:val="28"/>
          <w:szCs w:val="28"/>
        </w:rPr>
        <w:t xml:space="preserve">охватывает </w:t>
      </w:r>
      <w:r w:rsidRPr="00C853BD">
        <w:rPr>
          <w:sz w:val="28"/>
          <w:szCs w:val="28"/>
        </w:rPr>
        <w:t>действия только необоснованному</w:t>
      </w:r>
      <w:r w:rsidR="00971C8B" w:rsidRPr="00C853BD">
        <w:rPr>
          <w:sz w:val="28"/>
          <w:szCs w:val="28"/>
        </w:rPr>
        <w:t xml:space="preserve"> возврат</w:t>
      </w:r>
      <w:r w:rsidRPr="00C853BD">
        <w:rPr>
          <w:sz w:val="28"/>
          <w:szCs w:val="28"/>
        </w:rPr>
        <w:t>у</w:t>
      </w:r>
      <w:r w:rsidR="00971C8B" w:rsidRPr="00C853BD">
        <w:rPr>
          <w:sz w:val="28"/>
          <w:szCs w:val="28"/>
        </w:rPr>
        <w:t xml:space="preserve"> налогов. Создание схем, направленных </w:t>
      </w:r>
      <w:r w:rsidR="00971C8B" w:rsidRPr="00C853BD">
        <w:rPr>
          <w:sz w:val="28"/>
          <w:szCs w:val="28"/>
          <w:u w:val="single"/>
        </w:rPr>
        <w:t xml:space="preserve">на минимизацию </w:t>
      </w:r>
      <w:r w:rsidR="00971C8B" w:rsidRPr="00C853BD">
        <w:rPr>
          <w:sz w:val="28"/>
          <w:szCs w:val="28"/>
          <w:u w:val="single"/>
        </w:rPr>
        <w:lastRenderedPageBreak/>
        <w:t>налоговых обязательств</w:t>
      </w:r>
      <w:r w:rsidR="00F844E8" w:rsidRPr="00C853BD">
        <w:rPr>
          <w:sz w:val="28"/>
          <w:szCs w:val="28"/>
          <w:u w:val="single"/>
        </w:rPr>
        <w:t xml:space="preserve"> и </w:t>
      </w:r>
      <w:r w:rsidR="00F844E8" w:rsidRPr="00C853BD">
        <w:rPr>
          <w:b/>
          <w:sz w:val="28"/>
          <w:szCs w:val="28"/>
          <w:u w:val="single"/>
        </w:rPr>
        <w:t>повлекших неуплату налогов</w:t>
      </w:r>
      <w:r w:rsidR="00971C8B" w:rsidRPr="00C853BD">
        <w:rPr>
          <w:sz w:val="28"/>
          <w:szCs w:val="28"/>
        </w:rPr>
        <w:t>, хоть и проведенных посредством:</w:t>
      </w:r>
    </w:p>
    <w:p w14:paraId="7542BDA6" w14:textId="77777777" w:rsidR="00971C8B" w:rsidRPr="00C853BD" w:rsidRDefault="00971C8B" w:rsidP="005D2AF9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C853BD">
        <w:rPr>
          <w:sz w:val="28"/>
          <w:szCs w:val="28"/>
        </w:rPr>
        <w:t>регистрации заинтересованными лицами субъектов хозяйствования на третьих лиц</w:t>
      </w:r>
      <w:r w:rsidRPr="00C853BD">
        <w:rPr>
          <w:rFonts w:eastAsiaTheme="minorHAnsi"/>
          <w:sz w:val="28"/>
          <w:szCs w:val="28"/>
          <w:lang w:eastAsia="en-US"/>
        </w:rPr>
        <w:t xml:space="preserve"> (имитация реальной экономической деятельности подставных лиц (</w:t>
      </w:r>
      <w:proofErr w:type="spellStart"/>
      <w:r w:rsidRPr="00C853BD">
        <w:rPr>
          <w:rFonts w:eastAsiaTheme="minorHAnsi"/>
          <w:sz w:val="28"/>
          <w:szCs w:val="28"/>
          <w:lang w:eastAsia="en-US"/>
        </w:rPr>
        <w:t>лжеструктуры</w:t>
      </w:r>
      <w:proofErr w:type="spellEnd"/>
      <w:r w:rsidRPr="00C853BD">
        <w:rPr>
          <w:rFonts w:eastAsiaTheme="minorHAnsi"/>
          <w:sz w:val="28"/>
          <w:szCs w:val="28"/>
          <w:lang w:eastAsia="en-US"/>
        </w:rPr>
        <w:t>))</w:t>
      </w:r>
      <w:r w:rsidRPr="00C853BD">
        <w:rPr>
          <w:sz w:val="28"/>
          <w:szCs w:val="28"/>
        </w:rPr>
        <w:t>;</w:t>
      </w:r>
    </w:p>
    <w:p w14:paraId="1C727BA6" w14:textId="77777777" w:rsidR="00971C8B" w:rsidRPr="00C853BD" w:rsidRDefault="00971C8B" w:rsidP="005D2AF9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C853BD">
        <w:rPr>
          <w:rFonts w:eastAsiaTheme="minorHAnsi"/>
          <w:sz w:val="28"/>
          <w:szCs w:val="28"/>
          <w:lang w:eastAsia="en-US"/>
        </w:rPr>
        <w:t>действий плательщика, ориентированных на построение искаженных, искусственных договорных отношений, в том числе д</w:t>
      </w:r>
      <w:r w:rsidRPr="00C853BD">
        <w:rPr>
          <w:sz w:val="28"/>
          <w:szCs w:val="28"/>
        </w:rPr>
        <w:t>окументирования хозяйственных операций без их фактического осуществления;</w:t>
      </w:r>
    </w:p>
    <w:p w14:paraId="6EFE49F9" w14:textId="77777777" w:rsidR="00971C8B" w:rsidRPr="00C853BD" w:rsidRDefault="00971C8B" w:rsidP="005D2AF9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C853BD">
        <w:rPr>
          <w:sz w:val="28"/>
          <w:szCs w:val="28"/>
        </w:rPr>
        <w:t>указание в документах заведомо ложных (недостоверных) сведений</w:t>
      </w:r>
      <w:r w:rsidR="002A3857" w:rsidRPr="00C853BD">
        <w:rPr>
          <w:sz w:val="28"/>
          <w:szCs w:val="28"/>
        </w:rPr>
        <w:t>,</w:t>
      </w:r>
    </w:p>
    <w:p w14:paraId="2C68B7EA" w14:textId="58C59A1B" w:rsidR="00971C8B" w:rsidRPr="00C853BD" w:rsidRDefault="00971C8B" w:rsidP="005D2AF9">
      <w:pPr>
        <w:autoSpaceDE w:val="0"/>
        <w:autoSpaceDN w:val="0"/>
        <w:adjustRightInd w:val="0"/>
        <w:spacing w:line="238" w:lineRule="auto"/>
        <w:jc w:val="both"/>
        <w:rPr>
          <w:sz w:val="28"/>
          <w:szCs w:val="28"/>
        </w:rPr>
      </w:pPr>
      <w:r w:rsidRPr="00C853BD">
        <w:rPr>
          <w:sz w:val="28"/>
          <w:szCs w:val="28"/>
          <w:u w:val="single"/>
        </w:rPr>
        <w:t>не входит в состав преступления</w:t>
      </w:r>
      <w:r w:rsidR="00C6707D" w:rsidRPr="00C853BD">
        <w:rPr>
          <w:sz w:val="28"/>
          <w:szCs w:val="28"/>
          <w:u w:val="single"/>
        </w:rPr>
        <w:t xml:space="preserve"> по статье 243</w:t>
      </w:r>
      <w:r w:rsidR="00C6707D" w:rsidRPr="00C853BD">
        <w:rPr>
          <w:sz w:val="28"/>
          <w:szCs w:val="28"/>
          <w:u w:val="single"/>
          <w:vertAlign w:val="superscript"/>
        </w:rPr>
        <w:t>2</w:t>
      </w:r>
      <w:r w:rsidR="00C6707D" w:rsidRPr="00C853BD">
        <w:rPr>
          <w:sz w:val="28"/>
          <w:szCs w:val="28"/>
          <w:u w:val="single"/>
        </w:rPr>
        <w:t xml:space="preserve"> УК</w:t>
      </w:r>
      <w:r w:rsidRPr="00C853BD">
        <w:rPr>
          <w:sz w:val="28"/>
          <w:szCs w:val="28"/>
        </w:rPr>
        <w:t xml:space="preserve"> и подлежит квалификации по статье 243 УК, как уклонение от уплаты налогов. При разграничении указанных</w:t>
      </w:r>
      <w:r w:rsidR="00F844E8" w:rsidRPr="00C853BD">
        <w:rPr>
          <w:sz w:val="28"/>
          <w:szCs w:val="28"/>
        </w:rPr>
        <w:t xml:space="preserve"> преступлений следует учитывать разные размеры ущерба по статьям 243 и 243</w:t>
      </w:r>
      <w:r w:rsidR="00F844E8" w:rsidRPr="00C853BD">
        <w:rPr>
          <w:color w:val="000000"/>
          <w:sz w:val="28"/>
          <w:szCs w:val="28"/>
          <w:vertAlign w:val="superscript"/>
        </w:rPr>
        <w:t>2</w:t>
      </w:r>
      <w:r w:rsidR="00F844E8" w:rsidRPr="00C853BD">
        <w:rPr>
          <w:sz w:val="28"/>
          <w:szCs w:val="28"/>
        </w:rPr>
        <w:t xml:space="preserve"> УК, определяющие наличие состава преступления.</w:t>
      </w:r>
    </w:p>
    <w:p w14:paraId="2FB5E3A3" w14:textId="6FEAB848" w:rsidR="00C853BD" w:rsidRDefault="00C853BD" w:rsidP="005D2AF9">
      <w:pPr>
        <w:autoSpaceDE w:val="0"/>
        <w:autoSpaceDN w:val="0"/>
        <w:adjustRightInd w:val="0"/>
        <w:spacing w:line="238" w:lineRule="auto"/>
        <w:jc w:val="both"/>
        <w:rPr>
          <w:sz w:val="26"/>
          <w:szCs w:val="26"/>
        </w:rPr>
      </w:pPr>
    </w:p>
    <w:p w14:paraId="1AAC9AB8" w14:textId="4BD23783" w:rsidR="00C853BD" w:rsidRPr="00C853BD" w:rsidRDefault="00C853BD" w:rsidP="005D2AF9">
      <w:pPr>
        <w:autoSpaceDE w:val="0"/>
        <w:autoSpaceDN w:val="0"/>
        <w:adjustRightInd w:val="0"/>
        <w:spacing w:line="238" w:lineRule="auto"/>
        <w:jc w:val="both"/>
        <w:rPr>
          <w:sz w:val="26"/>
          <w:szCs w:val="26"/>
        </w:rPr>
      </w:pPr>
      <w:r>
        <w:rPr>
          <w:noProof/>
          <w:position w:val="-27"/>
        </w:rPr>
        <w:drawing>
          <wp:inline distT="0" distB="0" distL="0" distR="0" wp14:anchorId="6AB8425C" wp14:editId="103B3E50">
            <wp:extent cx="28289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3BD" w:rsidRPr="00C853BD" w:rsidSect="00C853BD">
      <w:pgSz w:w="11906" w:h="16838"/>
      <w:pgMar w:top="567" w:right="566" w:bottom="426" w:left="709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397BB" w14:textId="77777777" w:rsidR="00026D69" w:rsidRDefault="00026D69" w:rsidP="009A08F2">
      <w:r>
        <w:separator/>
      </w:r>
    </w:p>
  </w:endnote>
  <w:endnote w:type="continuationSeparator" w:id="0">
    <w:p w14:paraId="3A856DFA" w14:textId="77777777" w:rsidR="00026D69" w:rsidRDefault="00026D69" w:rsidP="009A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E499" w14:textId="77777777" w:rsidR="00026D69" w:rsidRDefault="00026D69" w:rsidP="009A08F2">
      <w:r>
        <w:separator/>
      </w:r>
    </w:p>
  </w:footnote>
  <w:footnote w:type="continuationSeparator" w:id="0">
    <w:p w14:paraId="530E582F" w14:textId="77777777" w:rsidR="00026D69" w:rsidRDefault="00026D69" w:rsidP="009A0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11"/>
    <w:rsid w:val="00013D05"/>
    <w:rsid w:val="00026D69"/>
    <w:rsid w:val="000576B9"/>
    <w:rsid w:val="00064AB7"/>
    <w:rsid w:val="00082EE9"/>
    <w:rsid w:val="0008626D"/>
    <w:rsid w:val="000A221A"/>
    <w:rsid w:val="000F0FE8"/>
    <w:rsid w:val="001177C0"/>
    <w:rsid w:val="0012115A"/>
    <w:rsid w:val="001355F5"/>
    <w:rsid w:val="0015261A"/>
    <w:rsid w:val="0017481D"/>
    <w:rsid w:val="001A2A67"/>
    <w:rsid w:val="001E5B90"/>
    <w:rsid w:val="001F79DA"/>
    <w:rsid w:val="00236CF5"/>
    <w:rsid w:val="002376BB"/>
    <w:rsid w:val="00254818"/>
    <w:rsid w:val="0029714B"/>
    <w:rsid w:val="002A3857"/>
    <w:rsid w:val="002F0BF9"/>
    <w:rsid w:val="002F51FD"/>
    <w:rsid w:val="00315BDB"/>
    <w:rsid w:val="003169F3"/>
    <w:rsid w:val="00340322"/>
    <w:rsid w:val="00381F6C"/>
    <w:rsid w:val="00390090"/>
    <w:rsid w:val="003A4979"/>
    <w:rsid w:val="003D4F8F"/>
    <w:rsid w:val="00414CE9"/>
    <w:rsid w:val="00432E99"/>
    <w:rsid w:val="00452C57"/>
    <w:rsid w:val="00462840"/>
    <w:rsid w:val="00487FDF"/>
    <w:rsid w:val="004A21C9"/>
    <w:rsid w:val="004A4342"/>
    <w:rsid w:val="004E1098"/>
    <w:rsid w:val="004F0D85"/>
    <w:rsid w:val="005028A5"/>
    <w:rsid w:val="005108F7"/>
    <w:rsid w:val="00545DB7"/>
    <w:rsid w:val="00547DA4"/>
    <w:rsid w:val="005C3C3B"/>
    <w:rsid w:val="005D2AF9"/>
    <w:rsid w:val="005D7850"/>
    <w:rsid w:val="005E7B11"/>
    <w:rsid w:val="00602D94"/>
    <w:rsid w:val="00680F83"/>
    <w:rsid w:val="006D0301"/>
    <w:rsid w:val="007572D2"/>
    <w:rsid w:val="00777A9F"/>
    <w:rsid w:val="007871AB"/>
    <w:rsid w:val="007F3472"/>
    <w:rsid w:val="00812DD0"/>
    <w:rsid w:val="008545FD"/>
    <w:rsid w:val="00856BFA"/>
    <w:rsid w:val="0086796C"/>
    <w:rsid w:val="008879A9"/>
    <w:rsid w:val="0089365D"/>
    <w:rsid w:val="0090684E"/>
    <w:rsid w:val="009551CC"/>
    <w:rsid w:val="009613D4"/>
    <w:rsid w:val="00970787"/>
    <w:rsid w:val="00971592"/>
    <w:rsid w:val="00971C8B"/>
    <w:rsid w:val="009769AB"/>
    <w:rsid w:val="009A08F2"/>
    <w:rsid w:val="009A6CE0"/>
    <w:rsid w:val="009B17D6"/>
    <w:rsid w:val="009C2540"/>
    <w:rsid w:val="009E519A"/>
    <w:rsid w:val="009F1B03"/>
    <w:rsid w:val="00A11FFA"/>
    <w:rsid w:val="00A3153D"/>
    <w:rsid w:val="00A35F1F"/>
    <w:rsid w:val="00A76AD3"/>
    <w:rsid w:val="00A85AC8"/>
    <w:rsid w:val="00A90BCA"/>
    <w:rsid w:val="00AA02DF"/>
    <w:rsid w:val="00AB3D0E"/>
    <w:rsid w:val="00AB523A"/>
    <w:rsid w:val="00AB56A7"/>
    <w:rsid w:val="00AD1E0A"/>
    <w:rsid w:val="00B223BD"/>
    <w:rsid w:val="00B23176"/>
    <w:rsid w:val="00BA1D85"/>
    <w:rsid w:val="00BB1583"/>
    <w:rsid w:val="00BC69D2"/>
    <w:rsid w:val="00BF11FE"/>
    <w:rsid w:val="00BF3EA9"/>
    <w:rsid w:val="00BF5F87"/>
    <w:rsid w:val="00C27A89"/>
    <w:rsid w:val="00C520C0"/>
    <w:rsid w:val="00C66440"/>
    <w:rsid w:val="00C6707D"/>
    <w:rsid w:val="00C853BD"/>
    <w:rsid w:val="00C933CD"/>
    <w:rsid w:val="00C95F5B"/>
    <w:rsid w:val="00CB3BB2"/>
    <w:rsid w:val="00CF61E8"/>
    <w:rsid w:val="00D90FB0"/>
    <w:rsid w:val="00E559C9"/>
    <w:rsid w:val="00E70FAB"/>
    <w:rsid w:val="00E723ED"/>
    <w:rsid w:val="00E84BE5"/>
    <w:rsid w:val="00EC3827"/>
    <w:rsid w:val="00EC618E"/>
    <w:rsid w:val="00EE1E44"/>
    <w:rsid w:val="00F22E6C"/>
    <w:rsid w:val="00F6137A"/>
    <w:rsid w:val="00F61AAF"/>
    <w:rsid w:val="00F63860"/>
    <w:rsid w:val="00F844E8"/>
    <w:rsid w:val="00F90EF1"/>
    <w:rsid w:val="00FA5A9A"/>
    <w:rsid w:val="00FC41DD"/>
    <w:rsid w:val="00FC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86F08"/>
  <w15:docId w15:val="{265E0132-EF7A-499B-9599-7469AC1C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B1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B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75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758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75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758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61A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61AAF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F61AAF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F61AAF"/>
    <w:pPr>
      <w:widowControl w:val="0"/>
      <w:shd w:val="clear" w:color="auto" w:fill="FFFFFF"/>
      <w:spacing w:after="320" w:line="305" w:lineRule="auto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A38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38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5EC5513850F8C2BFC37E38B31EBD47690EA5DEB0B0D72803BDA5D1D9230A6AB28893BB31933733241F398C826A3E196F54ACADCEC7473C5AE2BA90A8W4J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E98316196A34E4E8218C90E64BDFD86E062B40E14643981673816CD457CAE9607A861C1D4A75B9C385D199B6BD801213DLFk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u.ilyushenya</dc:creator>
  <cp:lastModifiedBy>Уминская Юлия Владимировна</cp:lastModifiedBy>
  <cp:revision>3</cp:revision>
  <cp:lastPrinted>2021-06-07T07:33:00Z</cp:lastPrinted>
  <dcterms:created xsi:type="dcterms:W3CDTF">2021-06-29T09:03:00Z</dcterms:created>
  <dcterms:modified xsi:type="dcterms:W3CDTF">2021-06-29T09:12:00Z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